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082C" w14:textId="77777777" w:rsidR="00093A9C" w:rsidRDefault="002D7516">
      <w:pPr>
        <w:jc w:val="center"/>
        <w:rPr>
          <w:b/>
          <w:sz w:val="20"/>
        </w:rPr>
      </w:pPr>
      <w:r>
        <w:rPr>
          <w:b/>
          <w:sz w:val="20"/>
        </w:rPr>
        <w:t>ADATKEZELÉSI TÁJÉKOZTATÓ</w:t>
      </w:r>
    </w:p>
    <w:p w14:paraId="29134E96" w14:textId="77777777" w:rsidR="00093A9C" w:rsidRDefault="002D7516">
      <w:pPr>
        <w:jc w:val="center"/>
        <w:rPr>
          <w:b/>
          <w:bCs/>
          <w:sz w:val="20"/>
        </w:rPr>
      </w:pPr>
      <w:r>
        <w:rPr>
          <w:b/>
          <w:bCs/>
          <w:sz w:val="20"/>
        </w:rPr>
        <w:t>megbízási szerződésekhez</w:t>
      </w:r>
    </w:p>
    <w:p w14:paraId="64BA98B9" w14:textId="77777777" w:rsidR="00093A9C" w:rsidRDefault="002D7516">
      <w:pPr>
        <w:jc w:val="center"/>
        <w:rPr>
          <w:b/>
          <w:bCs/>
          <w:sz w:val="20"/>
        </w:rPr>
      </w:pPr>
      <w:r>
        <w:rPr>
          <w:b/>
          <w:bCs/>
          <w:sz w:val="20"/>
        </w:rPr>
        <w:t>óraadási tevékenység és oktatáshoz kapcsolódó bizottságokban való részvétel esetén</w:t>
      </w:r>
    </w:p>
    <w:p w14:paraId="6581CEF1" w14:textId="77777777" w:rsidR="00093A9C" w:rsidRDefault="00093A9C">
      <w:pPr>
        <w:jc w:val="both"/>
        <w:rPr>
          <w:b/>
          <w:bCs/>
          <w:sz w:val="20"/>
        </w:rPr>
      </w:pPr>
    </w:p>
    <w:p w14:paraId="3FECD64E" w14:textId="7500B73F" w:rsidR="00093A9C" w:rsidRDefault="002D7516">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Önt, mint érintettet az </w:t>
      </w:r>
      <w:r>
        <w:rPr>
          <w:b/>
          <w:sz w:val="20"/>
        </w:rPr>
        <w:t xml:space="preserve">oktatási vagy </w:t>
      </w:r>
      <w:r>
        <w:rPr>
          <w:b/>
          <w:bCs/>
          <w:sz w:val="20"/>
        </w:rPr>
        <w:t xml:space="preserve">oktatáshoz kapcsolódó bizottságokban való </w:t>
      </w:r>
      <w:r>
        <w:rPr>
          <w:b/>
          <w:sz w:val="20"/>
        </w:rPr>
        <w:t>tevékenységre vonatkozó megbízási szerződés</w:t>
      </w:r>
      <w:r>
        <w:rPr>
          <w:sz w:val="20"/>
        </w:rPr>
        <w:t xml:space="preserve"> (a továbbiakban: Szerződés) megkötéséért és teljesítéséért felelős személyek és szervezeti egység által</w:t>
      </w:r>
      <w:r>
        <w:rPr>
          <w:i/>
          <w:sz w:val="20"/>
        </w:rPr>
        <w:t xml:space="preserve"> </w:t>
      </w:r>
      <w:r>
        <w:rPr>
          <w:sz w:val="20"/>
        </w:rPr>
        <w:t>történő adatkezelésről.</w:t>
      </w:r>
    </w:p>
    <w:p w14:paraId="7BE6579B" w14:textId="77777777" w:rsidR="00093A9C" w:rsidRDefault="00093A9C">
      <w:pPr>
        <w:jc w:val="both"/>
        <w:rPr>
          <w:b/>
          <w:bCs/>
          <w:sz w:val="20"/>
        </w:rPr>
      </w:pPr>
    </w:p>
    <w:p w14:paraId="4EBBDD61" w14:textId="77777777" w:rsidR="00093A9C" w:rsidRDefault="002D7516">
      <w:pPr>
        <w:jc w:val="both"/>
        <w:rPr>
          <w:b/>
          <w:bCs/>
          <w:sz w:val="20"/>
        </w:rPr>
      </w:pPr>
      <w:r>
        <w:rPr>
          <w:b/>
          <w:bCs/>
          <w:sz w:val="20"/>
        </w:rPr>
        <w:t>Ki lesz az Ön adatainak kezelésére/feldolgozására feljogosítva?</w:t>
      </w:r>
    </w:p>
    <w:p w14:paraId="1828A6AF" w14:textId="77777777" w:rsidR="00093A9C" w:rsidRDefault="002D7516">
      <w:pPr>
        <w:jc w:val="both"/>
        <w:rPr>
          <w:b/>
          <w:bCs/>
          <w:sz w:val="20"/>
        </w:rPr>
      </w:pPr>
      <w:r>
        <w:rPr>
          <w:b/>
          <w:bCs/>
          <w:sz w:val="20"/>
        </w:rPr>
        <w:t xml:space="preserve">Adatkezelő: </w:t>
      </w:r>
    </w:p>
    <w:p w14:paraId="6A8F563F" w14:textId="77777777" w:rsidR="00093A9C" w:rsidRDefault="002D7516">
      <w:pPr>
        <w:jc w:val="both"/>
        <w:rPr>
          <w:b/>
          <w:bCs/>
          <w:sz w:val="20"/>
        </w:rPr>
      </w:pPr>
      <w:r>
        <w:rPr>
          <w:b/>
          <w:bCs/>
          <w:sz w:val="20"/>
        </w:rPr>
        <w:t>Eötvös Loránd Tudományegyetem</w:t>
      </w:r>
    </w:p>
    <w:p w14:paraId="17ECA474" w14:textId="77777777" w:rsidR="00093A9C" w:rsidRDefault="002D7516">
      <w:pPr>
        <w:jc w:val="both"/>
        <w:rPr>
          <w:bCs/>
          <w:sz w:val="20"/>
        </w:rPr>
      </w:pPr>
      <w:r>
        <w:rPr>
          <w:bCs/>
          <w:sz w:val="20"/>
        </w:rPr>
        <w:t>1053 Budapest, Egyetem tér 1-3.</w:t>
      </w:r>
    </w:p>
    <w:p w14:paraId="6C6DA964" w14:textId="77777777" w:rsidR="00093A9C" w:rsidRDefault="002D7516">
      <w:pPr>
        <w:jc w:val="both"/>
        <w:rPr>
          <w:bCs/>
          <w:sz w:val="20"/>
        </w:rPr>
      </w:pPr>
      <w:r>
        <w:rPr>
          <w:bCs/>
          <w:sz w:val="20"/>
        </w:rPr>
        <w:t>www.elte.hu</w:t>
      </w:r>
    </w:p>
    <w:p w14:paraId="46084475" w14:textId="77777777" w:rsidR="00093A9C" w:rsidRDefault="002D7516">
      <w:pPr>
        <w:jc w:val="both"/>
        <w:rPr>
          <w:bCs/>
          <w:sz w:val="20"/>
        </w:rPr>
      </w:pPr>
      <w:r>
        <w:rPr>
          <w:bCs/>
          <w:sz w:val="20"/>
          <w:highlight w:val="magenta"/>
        </w:rPr>
        <w:t xml:space="preserve">Kapcsolattartó neve és elérhetőségei: a jogok érvényesítéséért és a kötelezettségek teljesítéséért felelős szervezeti egység </w:t>
      </w:r>
      <w:commentRangeStart w:id="0"/>
      <w:r>
        <w:rPr>
          <w:bCs/>
          <w:sz w:val="20"/>
          <w:highlight w:val="magenta"/>
        </w:rPr>
        <w:t>képviselője</w:t>
      </w:r>
      <w:commentRangeEnd w:id="0"/>
      <w:r w:rsidR="0034558F">
        <w:rPr>
          <w:rStyle w:val="Jegyzethivatkozs"/>
        </w:rPr>
        <w:commentReference w:id="0"/>
      </w:r>
    </w:p>
    <w:p w14:paraId="46372255" w14:textId="77777777" w:rsidR="00093A9C" w:rsidRDefault="00093A9C">
      <w:pPr>
        <w:jc w:val="both"/>
        <w:rPr>
          <w:bCs/>
          <w:sz w:val="20"/>
        </w:rPr>
      </w:pPr>
    </w:p>
    <w:p w14:paraId="4C2CEAF3" w14:textId="390B41D1" w:rsidR="00093A9C" w:rsidRDefault="002D7516">
      <w:pPr>
        <w:jc w:val="both"/>
        <w:rPr>
          <w:bCs/>
          <w:sz w:val="20"/>
        </w:rPr>
      </w:pPr>
      <w:r>
        <w:rPr>
          <w:b/>
          <w:sz w:val="20"/>
        </w:rPr>
        <w:t>Adatfeldolgozó:</w:t>
      </w:r>
      <w:r>
        <w:rPr>
          <w:bCs/>
          <w:sz w:val="20"/>
        </w:rPr>
        <w:t xml:space="preserve"> a megbízási díj kifizetésével kapcsolatban: SAP, az oktatással kapcsolatban: NEPTUN üzemeltetője, továbbá az Egyetem által használt e-</w:t>
      </w:r>
      <w:proofErr w:type="spellStart"/>
      <w:r>
        <w:rPr>
          <w:bCs/>
          <w:sz w:val="20"/>
        </w:rPr>
        <w:t>learning</w:t>
      </w:r>
      <w:proofErr w:type="spellEnd"/>
      <w:r>
        <w:rPr>
          <w:bCs/>
          <w:sz w:val="20"/>
        </w:rPr>
        <w:t xml:space="preserve"> rendszerek (</w:t>
      </w:r>
      <w:proofErr w:type="spellStart"/>
      <w:r>
        <w:rPr>
          <w:bCs/>
          <w:sz w:val="20"/>
        </w:rPr>
        <w:t>Canvas</w:t>
      </w:r>
      <w:proofErr w:type="spellEnd"/>
      <w:r>
        <w:rPr>
          <w:bCs/>
          <w:sz w:val="20"/>
        </w:rPr>
        <w:t>/</w:t>
      </w:r>
      <w:proofErr w:type="spellStart"/>
      <w:r>
        <w:rPr>
          <w:bCs/>
          <w:sz w:val="20"/>
        </w:rPr>
        <w:t>Moodle</w:t>
      </w:r>
      <w:proofErr w:type="spellEnd"/>
      <w:r>
        <w:rPr>
          <w:bCs/>
          <w:sz w:val="20"/>
        </w:rPr>
        <w:t>), illetve tárhelyszolgáltató és távkapcsolatot biztosító szolgáltatások üzemeltetői.</w:t>
      </w:r>
    </w:p>
    <w:p w14:paraId="723E3E79" w14:textId="77777777" w:rsidR="00093A9C" w:rsidRDefault="00093A9C">
      <w:pPr>
        <w:jc w:val="both"/>
        <w:rPr>
          <w:bCs/>
          <w:sz w:val="20"/>
        </w:rPr>
      </w:pPr>
    </w:p>
    <w:p w14:paraId="78D18F94" w14:textId="7FE8C8FC" w:rsidR="00093A9C" w:rsidRDefault="002D7516">
      <w:pPr>
        <w:pStyle w:val="NormlWeb"/>
        <w:spacing w:before="0" w:beforeAutospacing="0" w:after="0" w:afterAutospacing="0"/>
        <w:jc w:val="both"/>
        <w:rPr>
          <w:b/>
          <w:sz w:val="20"/>
        </w:rPr>
      </w:pPr>
      <w:r>
        <w:rPr>
          <w:b/>
          <w:sz w:val="20"/>
        </w:rPr>
        <w:t xml:space="preserve">Milyen alapon kezeljük az Ön adatait? </w:t>
      </w:r>
    </w:p>
    <w:p w14:paraId="720BCFB3" w14:textId="1B35DBAB" w:rsidR="00093A9C" w:rsidRDefault="002D7516">
      <w:pPr>
        <w:pStyle w:val="NormlWeb"/>
        <w:spacing w:before="0" w:beforeAutospacing="0" w:after="0" w:afterAutospacing="0"/>
        <w:jc w:val="both"/>
        <w:rPr>
          <w:sz w:val="20"/>
          <w:szCs w:val="20"/>
        </w:rPr>
      </w:pPr>
      <w:r>
        <w:rPr>
          <w:sz w:val="20"/>
        </w:rPr>
        <w:t>A</w:t>
      </w:r>
      <w:r>
        <w:rPr>
          <w:b/>
          <w:sz w:val="20"/>
        </w:rPr>
        <w:t xml:space="preserve"> </w:t>
      </w:r>
      <w:r>
        <w:rPr>
          <w:sz w:val="20"/>
          <w:szCs w:val="20"/>
        </w:rPr>
        <w:t>GDPR 6. cikk (1) e) pont alapján, m</w:t>
      </w:r>
      <w:r>
        <w:rPr>
          <w:sz w:val="20"/>
        </w:rPr>
        <w:t>ert az adatkezelés az Egyetem közfeladatának ellátásához szükséges: a nemzeti felsőoktatásról szóló 2011. évi CCIV. tv.</w:t>
      </w:r>
      <w:r w:rsidR="0094478D">
        <w:rPr>
          <w:sz w:val="20"/>
        </w:rPr>
        <w:t xml:space="preserve"> (</w:t>
      </w:r>
      <w:proofErr w:type="spellStart"/>
      <w:r w:rsidR="0094478D">
        <w:rPr>
          <w:sz w:val="20"/>
        </w:rPr>
        <w:t>Nftv</w:t>
      </w:r>
      <w:proofErr w:type="spellEnd"/>
      <w:r w:rsidR="0094478D">
        <w:rPr>
          <w:sz w:val="20"/>
        </w:rPr>
        <w:t xml:space="preserve">.) </w:t>
      </w:r>
      <w:r>
        <w:rPr>
          <w:sz w:val="20"/>
        </w:rPr>
        <w:t xml:space="preserve"> és </w:t>
      </w:r>
      <w:r>
        <w:rPr>
          <w:sz w:val="20"/>
          <w:szCs w:val="20"/>
        </w:rPr>
        <w:t>a 87/2015. (IV. 9.) Kormányrendelet</w:t>
      </w:r>
      <w:r>
        <w:rPr>
          <w:rStyle w:val="Lbjegyzet-hivatkozs"/>
          <w:sz w:val="20"/>
          <w:szCs w:val="20"/>
        </w:rPr>
        <w:footnoteReference w:id="1"/>
      </w:r>
      <w:r>
        <w:rPr>
          <w:sz w:val="20"/>
          <w:szCs w:val="20"/>
        </w:rPr>
        <w:t xml:space="preserve">, illetve az adózás rendjéről szóló 2017. évi CL. tv. alapján. </w:t>
      </w:r>
    </w:p>
    <w:p w14:paraId="6C0EA9DB" w14:textId="77777777" w:rsidR="00093A9C" w:rsidRDefault="00093A9C">
      <w:pPr>
        <w:jc w:val="both"/>
        <w:rPr>
          <w:bCs/>
          <w:sz w:val="20"/>
        </w:rPr>
      </w:pPr>
    </w:p>
    <w:p w14:paraId="09972070" w14:textId="77777777" w:rsidR="00093A9C" w:rsidRDefault="002D7516">
      <w:pPr>
        <w:jc w:val="both"/>
        <w:rPr>
          <w:sz w:val="20"/>
        </w:rPr>
      </w:pPr>
      <w:r>
        <w:rPr>
          <w:i/>
          <w:color w:val="000000"/>
          <w:sz w:val="20"/>
          <w:shd w:val="clear" w:color="auto" w:fill="FFFFFF"/>
        </w:rPr>
        <w:t>Ön, mint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mint érintett érdekeivel, jogaival és</w:t>
      </w:r>
      <w:r>
        <w:rPr>
          <w:color w:val="000000"/>
          <w:sz w:val="20"/>
          <w:shd w:val="clear" w:color="auto" w:fill="FFFFFF"/>
        </w:rPr>
        <w:t xml:space="preserve"> </w:t>
      </w:r>
      <w:r>
        <w:rPr>
          <w:i/>
          <w:color w:val="000000"/>
          <w:sz w:val="20"/>
          <w:shd w:val="clear" w:color="auto" w:fill="FFFFFF"/>
        </w:rPr>
        <w:t>szabadságaival szemben, vagy amelyek jogi igények előterjesztéséhez, érvényesítéséhez vagy védelméhez kapcsolódnak.</w:t>
      </w:r>
    </w:p>
    <w:p w14:paraId="05C40F21" w14:textId="77777777" w:rsidR="00093A9C" w:rsidRDefault="00093A9C">
      <w:pPr>
        <w:pStyle w:val="NormlWeb"/>
        <w:spacing w:before="0" w:beforeAutospacing="0" w:after="0" w:afterAutospacing="0"/>
        <w:jc w:val="both"/>
        <w:rPr>
          <w:sz w:val="20"/>
        </w:rPr>
      </w:pPr>
    </w:p>
    <w:p w14:paraId="4D851F6F" w14:textId="2BA490FA" w:rsidR="00093A9C" w:rsidRDefault="002D7516">
      <w:pPr>
        <w:pStyle w:val="NormlWeb"/>
        <w:spacing w:before="0" w:beforeAutospacing="0" w:after="0" w:afterAutospacing="0"/>
        <w:jc w:val="both"/>
        <w:rPr>
          <w:sz w:val="20"/>
          <w:szCs w:val="20"/>
        </w:rPr>
      </w:pPr>
      <w:r>
        <w:rPr>
          <w:sz w:val="20"/>
          <w:szCs w:val="20"/>
        </w:rPr>
        <w:t>A GDPR 6. cikk (1) c) pont szerinti adatkezelőre vonatkozó jogi kötelezettség: az a</w:t>
      </w:r>
      <w:r>
        <w:rPr>
          <w:bCs/>
          <w:sz w:val="20"/>
          <w:szCs w:val="20"/>
        </w:rPr>
        <w:t>dózás rendjéről szóló 2017. évi CL. törvény</w:t>
      </w:r>
      <w:r>
        <w:rPr>
          <w:sz w:val="20"/>
          <w:szCs w:val="20"/>
        </w:rPr>
        <w:t xml:space="preserve"> 78.§ (4) bekezdése alapján kezeljük a kifizető által megállapított adó, adóelőleg alapjául szolgáló bizonylatokon szereplő adatokat. </w:t>
      </w:r>
      <w:r>
        <w:rPr>
          <w:sz w:val="20"/>
        </w:rPr>
        <w:t>A törvényben előírt határidő előtt ezen adatait nem tudjuk törölni.</w:t>
      </w:r>
    </w:p>
    <w:p w14:paraId="0713B2E1" w14:textId="77777777" w:rsidR="00093A9C" w:rsidRDefault="00093A9C">
      <w:pPr>
        <w:pStyle w:val="NormlWeb"/>
        <w:spacing w:before="0" w:beforeAutospacing="0" w:after="0" w:afterAutospacing="0"/>
        <w:jc w:val="both"/>
        <w:rPr>
          <w:sz w:val="20"/>
          <w:szCs w:val="20"/>
        </w:rPr>
      </w:pPr>
    </w:p>
    <w:p w14:paraId="19C21524" w14:textId="77777777" w:rsidR="00093A9C" w:rsidRDefault="00093A9C">
      <w:pPr>
        <w:pStyle w:val="NormlWeb"/>
        <w:spacing w:before="0" w:beforeAutospacing="0" w:after="0" w:afterAutospacing="0"/>
        <w:jc w:val="both"/>
        <w:rPr>
          <w:sz w:val="20"/>
          <w:szCs w:val="20"/>
        </w:rPr>
      </w:pPr>
    </w:p>
    <w:p w14:paraId="45B1D0C8" w14:textId="77777777" w:rsidR="00093A9C" w:rsidRDefault="002D7516">
      <w:pPr>
        <w:jc w:val="both"/>
        <w:rPr>
          <w:b/>
          <w:sz w:val="20"/>
        </w:rPr>
      </w:pPr>
      <w:r>
        <w:rPr>
          <w:b/>
          <w:sz w:val="20"/>
        </w:rPr>
        <w:t xml:space="preserve">Mely adatait fogjuk kezelni? </w:t>
      </w:r>
    </w:p>
    <w:p w14:paraId="51A3662A" w14:textId="5559A16B" w:rsidR="00093A9C" w:rsidRDefault="002D7516">
      <w:pPr>
        <w:jc w:val="both"/>
        <w:rPr>
          <w:sz w:val="20"/>
        </w:rPr>
      </w:pPr>
      <w:r>
        <w:rPr>
          <w:sz w:val="20"/>
        </w:rPr>
        <w:t>Az Öntől bekért adatokat, ezek mellett a FIR azonosítót (oktatási azonosító), NEPTUN kódot, illetve a fentebb felsorolt rendszerek</w:t>
      </w:r>
      <w:r w:rsidR="00D806C7">
        <w:rPr>
          <w:sz w:val="20"/>
        </w:rPr>
        <w:t xml:space="preserve">ben </w:t>
      </w:r>
      <w:r w:rsidR="00D806C7" w:rsidRPr="00D806C7">
        <w:rPr>
          <w:sz w:val="20"/>
        </w:rPr>
        <w:t>létrehozott</w:t>
      </w:r>
      <w:r>
        <w:rPr>
          <w:sz w:val="20"/>
        </w:rPr>
        <w:t xml:space="preserve"> felhasználónevét, FEOR számot. </w:t>
      </w:r>
    </w:p>
    <w:p w14:paraId="04934D7A" w14:textId="07E9C5F0" w:rsidR="00093A9C" w:rsidRDefault="002D7516">
      <w:pPr>
        <w:jc w:val="both"/>
        <w:rPr>
          <w:sz w:val="20"/>
        </w:rPr>
      </w:pPr>
      <w:r>
        <w:rPr>
          <w:sz w:val="20"/>
        </w:rPr>
        <w:t>Az egyetemi honlapokon neve, óraadói minősége feltüntethető.</w:t>
      </w:r>
    </w:p>
    <w:p w14:paraId="7BAF24F7" w14:textId="77777777" w:rsidR="00D806C7" w:rsidRDefault="00D806C7">
      <w:pPr>
        <w:jc w:val="both"/>
        <w:rPr>
          <w:sz w:val="20"/>
        </w:rPr>
      </w:pPr>
    </w:p>
    <w:p w14:paraId="220FEA3C" w14:textId="77777777" w:rsidR="00093A9C" w:rsidRDefault="00093A9C">
      <w:pPr>
        <w:jc w:val="both"/>
        <w:rPr>
          <w:b/>
          <w:bCs/>
          <w:sz w:val="20"/>
        </w:rPr>
      </w:pPr>
    </w:p>
    <w:p w14:paraId="3F820A76" w14:textId="77777777" w:rsidR="00093A9C" w:rsidRDefault="002D7516">
      <w:pPr>
        <w:jc w:val="both"/>
        <w:rPr>
          <w:b/>
          <w:sz w:val="20"/>
        </w:rPr>
      </w:pPr>
      <w:r>
        <w:rPr>
          <w:b/>
          <w:sz w:val="20"/>
        </w:rPr>
        <w:t xml:space="preserve">Mire használjuk az Ön adatait? </w:t>
      </w:r>
    </w:p>
    <w:p w14:paraId="7AD836FE" w14:textId="77777777" w:rsidR="00093A9C" w:rsidRDefault="002D7516">
      <w:pPr>
        <w:jc w:val="both"/>
        <w:rPr>
          <w:sz w:val="20"/>
        </w:rPr>
      </w:pPr>
      <w:r>
        <w:rPr>
          <w:sz w:val="20"/>
        </w:rPr>
        <w:t>A megbízási szerződés megkötéséhez, a megbízási díj kifizetéséhez, a szerződésben foglalt jogok és kötelezettségek érvényesítéséhez, a kötelező adatszolgáltatások teljesítéséhez, az érintett hallgató tanulmányi kötelezettségének dokumentálásához.</w:t>
      </w:r>
    </w:p>
    <w:p w14:paraId="53C29E37" w14:textId="77777777" w:rsidR="00093A9C" w:rsidRDefault="00093A9C">
      <w:pPr>
        <w:jc w:val="both"/>
        <w:rPr>
          <w:sz w:val="20"/>
        </w:rPr>
      </w:pPr>
    </w:p>
    <w:p w14:paraId="6C3C8C34" w14:textId="77777777" w:rsidR="00093A9C" w:rsidRDefault="002D7516">
      <w:pPr>
        <w:jc w:val="both"/>
        <w:rPr>
          <w:b/>
          <w:sz w:val="20"/>
        </w:rPr>
      </w:pPr>
      <w:r>
        <w:rPr>
          <w:b/>
          <w:sz w:val="20"/>
        </w:rPr>
        <w:t>Meddig kezeljük az Ön adatait?</w:t>
      </w:r>
    </w:p>
    <w:p w14:paraId="69DB9A21" w14:textId="77777777" w:rsidR="00093A9C" w:rsidRDefault="002D7516">
      <w:pPr>
        <w:jc w:val="both"/>
        <w:rPr>
          <w:sz w:val="20"/>
        </w:rPr>
      </w:pPr>
      <w:r>
        <w:rPr>
          <w:sz w:val="20"/>
        </w:rPr>
        <w:t xml:space="preserve">a) Az </w:t>
      </w:r>
      <w:proofErr w:type="spellStart"/>
      <w:r>
        <w:rPr>
          <w:sz w:val="20"/>
        </w:rPr>
        <w:t>Nftv</w:t>
      </w:r>
      <w:proofErr w:type="spellEnd"/>
      <w:r>
        <w:rPr>
          <w:sz w:val="20"/>
        </w:rPr>
        <w:t>. 3. melléklet I/A. 3. pontja szerint a foglalkoztatás megszűnésétől számított öt évig.</w:t>
      </w:r>
    </w:p>
    <w:p w14:paraId="28B4CBEA" w14:textId="77777777" w:rsidR="00093A9C" w:rsidRDefault="00093A9C">
      <w:pPr>
        <w:pStyle w:val="NormlWeb"/>
        <w:spacing w:before="0" w:beforeAutospacing="0" w:after="0" w:afterAutospacing="0"/>
        <w:jc w:val="both"/>
        <w:rPr>
          <w:sz w:val="20"/>
          <w:szCs w:val="20"/>
        </w:rPr>
      </w:pPr>
    </w:p>
    <w:p w14:paraId="3AFFA760" w14:textId="77777777" w:rsidR="00093A9C" w:rsidRDefault="002D7516">
      <w:pPr>
        <w:jc w:val="both"/>
        <w:rPr>
          <w:sz w:val="20"/>
        </w:rPr>
      </w:pPr>
      <w:r>
        <w:rPr>
          <w:sz w:val="20"/>
        </w:rPr>
        <w:t>b) A kifizető által megállapított adó, adóelőleg alapjául szolgáló bizonylatokon szereplő adatokat az adó megállapításához való jog elévüléséig (a szerződéskötéstől számított 8 évig).</w:t>
      </w:r>
    </w:p>
    <w:p w14:paraId="7CC4DFC5" w14:textId="77777777" w:rsidR="00093A9C" w:rsidRDefault="00093A9C">
      <w:pPr>
        <w:jc w:val="both"/>
        <w:rPr>
          <w:sz w:val="20"/>
        </w:rPr>
      </w:pPr>
    </w:p>
    <w:p w14:paraId="27C976DD" w14:textId="0AC86FF7" w:rsidR="00093A9C" w:rsidRPr="004E3814" w:rsidRDefault="002D7516" w:rsidP="004E3814">
      <w:pPr>
        <w:jc w:val="both"/>
        <w:rPr>
          <w:rFonts w:ascii="Segoe UI" w:hAnsi="Segoe UI" w:cs="Segoe UI"/>
          <w:sz w:val="20"/>
        </w:rPr>
      </w:pPr>
      <w:r w:rsidRPr="004E3814">
        <w:rPr>
          <w:color w:val="000000"/>
          <w:sz w:val="20"/>
        </w:rPr>
        <w:t>c) Az Ön nevét, oktatói (bizottsági tagi) minőségének tényét,</w:t>
      </w:r>
      <w:r w:rsidR="009A5799">
        <w:rPr>
          <w:color w:val="000000"/>
          <w:sz w:val="20"/>
        </w:rPr>
        <w:t xml:space="preserve"> </w:t>
      </w:r>
      <w:r w:rsidR="009A5799">
        <w:rPr>
          <w:sz w:val="20"/>
        </w:rPr>
        <w:t xml:space="preserve">NEPTUN azonosítóját, </w:t>
      </w:r>
      <w:r w:rsidR="004E3814" w:rsidRPr="004E3814">
        <w:rPr>
          <w:sz w:val="20"/>
        </w:rPr>
        <w:t>a</w:t>
      </w:r>
      <w:r w:rsidR="009A5799">
        <w:rPr>
          <w:sz w:val="20"/>
        </w:rPr>
        <w:t xml:space="preserve"> hallgatói jogviszonnyal összefüggésben kezelt adatoktól</w:t>
      </w:r>
      <w:r w:rsidR="004E3814" w:rsidRPr="004E3814">
        <w:rPr>
          <w:sz w:val="20"/>
        </w:rPr>
        <w:t xml:space="preserve"> (</w:t>
      </w:r>
      <w:r w:rsidR="00821DB0">
        <w:rPr>
          <w:sz w:val="20"/>
        </w:rPr>
        <w:t>különösen</w:t>
      </w:r>
      <w:r w:rsidR="004E3814" w:rsidRPr="004E3814">
        <w:rPr>
          <w:sz w:val="20"/>
        </w:rPr>
        <w:t xml:space="preserve"> előmenetel, tanulmányok értékelése, vizsgaadatok</w:t>
      </w:r>
      <w:r w:rsidR="00821DB0">
        <w:rPr>
          <w:sz w:val="20"/>
        </w:rPr>
        <w:t>,</w:t>
      </w:r>
      <w:r w:rsidR="004E3814" w:rsidRPr="004E3814">
        <w:rPr>
          <w:sz w:val="20"/>
        </w:rPr>
        <w:t>)</w:t>
      </w:r>
      <w:r w:rsidR="004E3814">
        <w:rPr>
          <w:sz w:val="20"/>
        </w:rPr>
        <w:t xml:space="preserve"> </w:t>
      </w:r>
      <w:r w:rsidR="009A5799">
        <w:rPr>
          <w:sz w:val="20"/>
        </w:rPr>
        <w:t xml:space="preserve">nem elválasztható </w:t>
      </w:r>
      <w:r w:rsidR="004E3814" w:rsidRPr="004E3814">
        <w:rPr>
          <w:sz w:val="20"/>
        </w:rPr>
        <w:t xml:space="preserve">adatokat az </w:t>
      </w:r>
      <w:r w:rsidRPr="004E3814">
        <w:rPr>
          <w:color w:val="000000"/>
          <w:sz w:val="20"/>
        </w:rPr>
        <w:t>az oktatásban részt vevő hallgató jogviszonyának megszűnésére vonatkozó bejelentéstől számított nyolcvan évig (</w:t>
      </w:r>
      <w:proofErr w:type="spellStart"/>
      <w:r w:rsidRPr="004E3814">
        <w:rPr>
          <w:color w:val="000000"/>
          <w:sz w:val="20"/>
        </w:rPr>
        <w:t>Nftv</w:t>
      </w:r>
      <w:proofErr w:type="spellEnd"/>
      <w:r w:rsidRPr="004E3814">
        <w:rPr>
          <w:color w:val="000000"/>
          <w:sz w:val="20"/>
        </w:rPr>
        <w:t xml:space="preserve">. 3. </w:t>
      </w:r>
      <w:proofErr w:type="spellStart"/>
      <w:r w:rsidRPr="004E3814">
        <w:rPr>
          <w:color w:val="000000"/>
          <w:sz w:val="20"/>
        </w:rPr>
        <w:t>mell.</w:t>
      </w:r>
      <w:r w:rsidR="00A74FE0">
        <w:rPr>
          <w:color w:val="000000"/>
          <w:sz w:val="20"/>
        </w:rPr>
        <w:t>I</w:t>
      </w:r>
      <w:proofErr w:type="spellEnd"/>
      <w:r w:rsidR="00A74FE0">
        <w:rPr>
          <w:color w:val="000000"/>
          <w:sz w:val="20"/>
        </w:rPr>
        <w:t>/B. 3. pont</w:t>
      </w:r>
      <w:r w:rsidRPr="004E3814">
        <w:rPr>
          <w:color w:val="000000"/>
          <w:sz w:val="20"/>
        </w:rPr>
        <w:t>).</w:t>
      </w:r>
    </w:p>
    <w:p w14:paraId="74E0E914" w14:textId="77777777" w:rsidR="00093A9C" w:rsidRDefault="00093A9C">
      <w:pPr>
        <w:jc w:val="both"/>
        <w:rPr>
          <w:b/>
          <w:bCs/>
          <w:sz w:val="20"/>
        </w:rPr>
      </w:pPr>
    </w:p>
    <w:p w14:paraId="76396ECA" w14:textId="0E4FFFEE" w:rsidR="00093A9C" w:rsidRDefault="002D7516">
      <w:pPr>
        <w:jc w:val="both"/>
        <w:rPr>
          <w:b/>
          <w:bCs/>
          <w:sz w:val="20"/>
        </w:rPr>
      </w:pPr>
      <w:r>
        <w:rPr>
          <w:b/>
          <w:bCs/>
          <w:sz w:val="20"/>
        </w:rPr>
        <w:t xml:space="preserve">Címzettek: </w:t>
      </w:r>
      <w:r w:rsidRPr="00BA2885">
        <w:rPr>
          <w:sz w:val="20"/>
        </w:rPr>
        <w:t>Az ELTE szervezetén belül az oktatási adatokat és a megbízási szerződéseket nyilvántartó, kifizetésért felelős egységek.</w:t>
      </w:r>
    </w:p>
    <w:p w14:paraId="145C226A" w14:textId="23E4CFBF" w:rsidR="00093A9C" w:rsidRDefault="002D7516">
      <w:pPr>
        <w:jc w:val="both"/>
        <w:rPr>
          <w:sz w:val="20"/>
        </w:rPr>
      </w:pPr>
      <w:r>
        <w:rPr>
          <w:sz w:val="20"/>
        </w:rPr>
        <w:t>FIR-ben az oktatási nyilvántartásért felelős szerv (jelenleg Oktatási Hivatal); adóhatóságok és társadalombiztosítási szervek, ill. Magyar Államkincstár.</w:t>
      </w:r>
    </w:p>
    <w:p w14:paraId="2DA0E6B2" w14:textId="77777777" w:rsidR="00093A9C" w:rsidRDefault="00093A9C">
      <w:pPr>
        <w:jc w:val="both"/>
        <w:rPr>
          <w:b/>
          <w:bCs/>
          <w:sz w:val="20"/>
        </w:rPr>
      </w:pPr>
    </w:p>
    <w:p w14:paraId="10BEF842" w14:textId="77777777" w:rsidR="00093A9C" w:rsidRDefault="00093A9C">
      <w:pPr>
        <w:jc w:val="both"/>
        <w:rPr>
          <w:b/>
          <w:bCs/>
          <w:sz w:val="20"/>
        </w:rPr>
      </w:pPr>
    </w:p>
    <w:p w14:paraId="0946BB4B" w14:textId="77777777" w:rsidR="00093A9C" w:rsidRDefault="002D7516">
      <w:pPr>
        <w:jc w:val="both"/>
        <w:rPr>
          <w:b/>
          <w:bCs/>
          <w:sz w:val="20"/>
          <w:u w:val="single"/>
        </w:rPr>
      </w:pPr>
      <w:r>
        <w:rPr>
          <w:b/>
          <w:bCs/>
          <w:sz w:val="20"/>
          <w:u w:val="single"/>
        </w:rPr>
        <w:t>Az Önt megillető jogosultságok (részletes kifejtését a jelen tájékoztató melléklete tartalmazza):</w:t>
      </w:r>
    </w:p>
    <w:p w14:paraId="798BF260" w14:textId="77777777" w:rsidR="00093A9C" w:rsidRDefault="002D7516">
      <w:pPr>
        <w:numPr>
          <w:ilvl w:val="0"/>
          <w:numId w:val="1"/>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8DE4DAE" w14:textId="77777777" w:rsidR="00093A9C" w:rsidRDefault="002D7516">
      <w:pPr>
        <w:numPr>
          <w:ilvl w:val="0"/>
          <w:numId w:val="1"/>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5356C8FA" w14:textId="77777777" w:rsidR="00093A9C" w:rsidRDefault="002D7516">
      <w:pPr>
        <w:numPr>
          <w:ilvl w:val="0"/>
          <w:numId w:val="1"/>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43690493" w14:textId="77777777" w:rsidR="00093A9C" w:rsidRDefault="002D7516">
      <w:pPr>
        <w:numPr>
          <w:ilvl w:val="0"/>
          <w:numId w:val="1"/>
        </w:numPr>
        <w:ind w:left="284" w:hanging="284"/>
        <w:jc w:val="both"/>
        <w:rPr>
          <w:sz w:val="20"/>
        </w:rPr>
      </w:pPr>
      <w:r>
        <w:rPr>
          <w:b/>
          <w:sz w:val="20"/>
        </w:rPr>
        <w:t>személyes adatainak törléséhez való jog</w:t>
      </w:r>
      <w:r>
        <w:rPr>
          <w:sz w:val="20"/>
        </w:rPr>
        <w:t xml:space="preserve"> – Ön kérheti, hogy személyes adatait az adatkezelő törölje;</w:t>
      </w:r>
    </w:p>
    <w:p w14:paraId="2EE14881" w14:textId="77777777" w:rsidR="00093A9C" w:rsidRDefault="002D7516">
      <w:pPr>
        <w:numPr>
          <w:ilvl w:val="0"/>
          <w:numId w:val="1"/>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13A7532F" w14:textId="77777777" w:rsidR="00093A9C" w:rsidRDefault="002D7516">
      <w:pPr>
        <w:numPr>
          <w:ilvl w:val="0"/>
          <w:numId w:val="1"/>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152EEF25" w14:textId="77777777" w:rsidR="00093A9C" w:rsidRDefault="002D7516">
      <w:pPr>
        <w:numPr>
          <w:ilvl w:val="0"/>
          <w:numId w:val="1"/>
        </w:numPr>
        <w:ind w:left="284" w:hanging="284"/>
        <w:jc w:val="both"/>
        <w:rPr>
          <w:b/>
          <w:sz w:val="20"/>
        </w:rPr>
      </w:pPr>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44991357" w14:textId="77777777" w:rsidR="00093A9C" w:rsidRDefault="002D7516">
      <w:pPr>
        <w:numPr>
          <w:ilvl w:val="0"/>
          <w:numId w:val="1"/>
        </w:numPr>
        <w:ind w:left="284" w:hanging="284"/>
        <w:jc w:val="both"/>
        <w:rPr>
          <w:b/>
          <w:sz w:val="20"/>
        </w:rPr>
      </w:pPr>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r>
        <w:rPr>
          <w:sz w:val="20"/>
        </w:rPr>
        <w:t>;</w:t>
      </w:r>
      <w:r>
        <w:rPr>
          <w:b/>
          <w:sz w:val="20"/>
        </w:rPr>
        <w:t xml:space="preserve"> </w:t>
      </w:r>
    </w:p>
    <w:p w14:paraId="3F87D396" w14:textId="77777777" w:rsidR="00093A9C" w:rsidRDefault="002D7516">
      <w:pPr>
        <w:numPr>
          <w:ilvl w:val="0"/>
          <w:numId w:val="1"/>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58CCF94F" w14:textId="77777777" w:rsidR="00093A9C" w:rsidRDefault="002D7516">
      <w:pPr>
        <w:numPr>
          <w:ilvl w:val="0"/>
          <w:numId w:val="1"/>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4A85210B" w14:textId="77777777" w:rsidR="00093A9C" w:rsidRDefault="00093A9C">
      <w:pPr>
        <w:jc w:val="both"/>
        <w:rPr>
          <w:b/>
          <w:color w:val="000000"/>
          <w:sz w:val="20"/>
          <w:u w:val="single"/>
        </w:rPr>
      </w:pPr>
    </w:p>
    <w:p w14:paraId="70517890" w14:textId="77777777" w:rsidR="00093A9C" w:rsidRDefault="002D7516">
      <w:pPr>
        <w:jc w:val="both"/>
        <w:rPr>
          <w:b/>
          <w:color w:val="000000"/>
          <w:sz w:val="20"/>
          <w:u w:val="single"/>
        </w:rPr>
      </w:pPr>
      <w:r>
        <w:rPr>
          <w:b/>
          <w:color w:val="000000"/>
          <w:sz w:val="20"/>
          <w:u w:val="single"/>
        </w:rPr>
        <w:t>Hová fordulhat, ha jogorvoslattal szeretne élni, vagy ha kérdése van?</w:t>
      </w:r>
    </w:p>
    <w:p w14:paraId="008B16CA" w14:textId="77777777" w:rsidR="00093A9C" w:rsidRDefault="002D7516">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F5FB34" w14:textId="70740C30" w:rsidR="00093A9C" w:rsidRDefault="002D7516">
      <w:pPr>
        <w:ind w:left="284"/>
        <w:jc w:val="both"/>
        <w:rPr>
          <w:sz w:val="20"/>
        </w:rPr>
      </w:pPr>
      <w:r>
        <w:rPr>
          <w:sz w:val="20"/>
        </w:rPr>
        <w:t>Adatvédelmi Iroda</w:t>
      </w:r>
    </w:p>
    <w:p w14:paraId="61B2E018" w14:textId="77777777" w:rsidR="00093A9C" w:rsidRDefault="002D7516">
      <w:pPr>
        <w:ind w:left="284"/>
        <w:jc w:val="both"/>
        <w:rPr>
          <w:sz w:val="20"/>
        </w:rPr>
      </w:pPr>
      <w:r>
        <w:rPr>
          <w:sz w:val="20"/>
        </w:rPr>
        <w:t>1053 Budapest, Ferenciek tere 6. III. emelet</w:t>
      </w:r>
    </w:p>
    <w:p w14:paraId="264BD4CF" w14:textId="77777777" w:rsidR="00093A9C" w:rsidRDefault="002D7516">
      <w:pPr>
        <w:ind w:left="284"/>
        <w:jc w:val="both"/>
        <w:rPr>
          <w:sz w:val="20"/>
        </w:rPr>
      </w:pPr>
      <w:r>
        <w:rPr>
          <w:sz w:val="20"/>
        </w:rPr>
        <w:t>Tel.:  +36-1-411-6500 / 2855</w:t>
      </w:r>
    </w:p>
    <w:p w14:paraId="462FC5BE" w14:textId="2AFBC553" w:rsidR="00093A9C" w:rsidRDefault="002D7516">
      <w:pPr>
        <w:ind w:left="284"/>
        <w:jc w:val="both"/>
        <w:rPr>
          <w:sz w:val="20"/>
        </w:rPr>
      </w:pPr>
      <w:r>
        <w:rPr>
          <w:sz w:val="20"/>
        </w:rPr>
        <w:t>Email: adatvedelem@elte.hu</w:t>
      </w:r>
    </w:p>
    <w:p w14:paraId="31C1DADF" w14:textId="77777777" w:rsidR="00093A9C" w:rsidRDefault="00093A9C">
      <w:pPr>
        <w:jc w:val="both"/>
        <w:rPr>
          <w:sz w:val="20"/>
          <w:u w:val="single"/>
        </w:rPr>
      </w:pPr>
    </w:p>
    <w:p w14:paraId="74F67679" w14:textId="77777777" w:rsidR="00093A9C" w:rsidRDefault="002D7516">
      <w:pPr>
        <w:jc w:val="both"/>
        <w:rPr>
          <w:sz w:val="20"/>
          <w:u w:val="single"/>
        </w:rPr>
      </w:pPr>
      <w:r>
        <w:rPr>
          <w:sz w:val="20"/>
          <w:u w:val="single"/>
        </w:rPr>
        <w:t>További jogorvoslati lehetőségek:</w:t>
      </w:r>
    </w:p>
    <w:p w14:paraId="2E2BFB84" w14:textId="77777777" w:rsidR="00093A9C" w:rsidRDefault="002D7516">
      <w:pPr>
        <w:jc w:val="both"/>
        <w:rPr>
          <w:sz w:val="20"/>
        </w:rPr>
      </w:pPr>
      <w:r>
        <w:rPr>
          <w:sz w:val="20"/>
          <w:u w:val="single"/>
        </w:rPr>
        <w:t>A Nemzeti Adatvédelmi és Információszabadság Hatóság (NAIH)</w:t>
      </w:r>
    </w:p>
    <w:p w14:paraId="10D6F55F" w14:textId="46B5D84C" w:rsidR="00D3422F" w:rsidRDefault="00D3422F">
      <w:pPr>
        <w:ind w:firstLine="284"/>
        <w:jc w:val="both"/>
        <w:rPr>
          <w:sz w:val="20"/>
        </w:rPr>
      </w:pPr>
      <w:r w:rsidRPr="00D3422F">
        <w:rPr>
          <w:sz w:val="20"/>
        </w:rPr>
        <w:t>1363 Budapest, Pf. 9.</w:t>
      </w:r>
    </w:p>
    <w:p w14:paraId="490B2CB7" w14:textId="77777777" w:rsidR="00093A9C" w:rsidRDefault="002D7516">
      <w:pPr>
        <w:ind w:left="284"/>
        <w:jc w:val="both"/>
        <w:rPr>
          <w:sz w:val="20"/>
        </w:rPr>
      </w:pPr>
      <w:r>
        <w:rPr>
          <w:sz w:val="20"/>
        </w:rPr>
        <w:t xml:space="preserve">Honlap: </w:t>
      </w:r>
      <w:hyperlink r:id="rId13" w:history="1">
        <w:r>
          <w:rPr>
            <w:rStyle w:val="Hiperhivatkozs"/>
            <w:color w:val="auto"/>
            <w:sz w:val="20"/>
            <w:u w:val="none"/>
          </w:rPr>
          <w:t>www.naih.hu</w:t>
        </w:r>
      </w:hyperlink>
    </w:p>
    <w:p w14:paraId="4CBF41B8" w14:textId="77777777" w:rsidR="00093A9C" w:rsidRDefault="002D7516">
      <w:pPr>
        <w:ind w:left="284"/>
        <w:jc w:val="both"/>
        <w:rPr>
          <w:sz w:val="20"/>
        </w:rPr>
      </w:pPr>
      <w:r>
        <w:rPr>
          <w:sz w:val="20"/>
        </w:rPr>
        <w:t>Tel.: +36-1-391-1400</w:t>
      </w:r>
    </w:p>
    <w:p w14:paraId="6049167E" w14:textId="77777777" w:rsidR="00093A9C" w:rsidRDefault="002D7516">
      <w:pPr>
        <w:pStyle w:val="NormlWeb"/>
        <w:spacing w:before="0" w:beforeAutospacing="0" w:after="0" w:afterAutospacing="0"/>
        <w:jc w:val="both"/>
        <w:rPr>
          <w:color w:val="000000"/>
          <w:sz w:val="20"/>
          <w:szCs w:val="20"/>
        </w:rPr>
      </w:pPr>
      <w:r>
        <w:rPr>
          <w:sz w:val="20"/>
          <w:szCs w:val="20"/>
          <w:u w:val="single"/>
        </w:rPr>
        <w:t xml:space="preserve">Bíróság </w:t>
      </w:r>
    </w:p>
    <w:p w14:paraId="6EF0DA21" w14:textId="77777777" w:rsidR="00093A9C" w:rsidRDefault="002D7516">
      <w:pPr>
        <w:jc w:val="both"/>
        <w:rPr>
          <w:b/>
          <w:bCs/>
          <w:sz w:val="20"/>
        </w:rPr>
      </w:pPr>
      <w:r>
        <w:rPr>
          <w:sz w:val="20"/>
        </w:rPr>
        <w:t>Magyarországon a pert - az érintett választása szerint - az érintett lakóhelye vagy tartózkodási helye szerinti törvényszék előtt is megindíthatja.</w:t>
      </w:r>
    </w:p>
    <w:p w14:paraId="28ED1595" w14:textId="77777777" w:rsidR="00093A9C" w:rsidRDefault="00093A9C">
      <w:pPr>
        <w:jc w:val="both"/>
        <w:rPr>
          <w:b/>
          <w:bCs/>
          <w:sz w:val="20"/>
        </w:rPr>
      </w:pPr>
    </w:p>
    <w:p w14:paraId="2A61B6B1" w14:textId="77777777" w:rsidR="00093A9C" w:rsidRDefault="00093A9C">
      <w:pPr>
        <w:jc w:val="both"/>
        <w:rPr>
          <w:b/>
          <w:bCs/>
          <w:sz w:val="20"/>
        </w:rPr>
      </w:pPr>
    </w:p>
    <w:p w14:paraId="01AA7BAC" w14:textId="77777777" w:rsidR="00093A9C" w:rsidRDefault="00093A9C">
      <w:pPr>
        <w:jc w:val="both"/>
        <w:rPr>
          <w:b/>
          <w:bCs/>
          <w:sz w:val="20"/>
        </w:rPr>
      </w:pPr>
    </w:p>
    <w:p w14:paraId="04572106" w14:textId="77777777" w:rsidR="00093A9C" w:rsidRDefault="002D7516">
      <w:pPr>
        <w:pStyle w:val="NormlWeb"/>
        <w:spacing w:before="0" w:beforeAutospacing="0" w:after="0" w:afterAutospacing="0"/>
        <w:jc w:val="center"/>
        <w:rPr>
          <w:b/>
          <w:bCs/>
          <w:color w:val="000000"/>
          <w:sz w:val="20"/>
          <w:szCs w:val="20"/>
        </w:rPr>
      </w:pPr>
      <w:r>
        <w:rPr>
          <w:b/>
          <w:bCs/>
          <w:color w:val="000000"/>
          <w:sz w:val="20"/>
          <w:szCs w:val="20"/>
        </w:rPr>
        <w:t>MELLÉKLET</w:t>
      </w:r>
    </w:p>
    <w:p w14:paraId="1D9A84C1" w14:textId="77777777" w:rsidR="00093A9C" w:rsidRDefault="002D7516">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4BE3929B" w14:textId="77777777" w:rsidR="00093A9C" w:rsidRDefault="00093A9C">
      <w:pPr>
        <w:jc w:val="both"/>
        <w:rPr>
          <w:b/>
          <w:bCs/>
          <w:sz w:val="20"/>
        </w:rPr>
      </w:pPr>
    </w:p>
    <w:p w14:paraId="747C1F3B" w14:textId="77777777" w:rsidR="00093A9C" w:rsidRDefault="002D7516">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w:t>
      </w:r>
      <w:r>
        <w:rPr>
          <w:rFonts w:ascii="Times New Roman" w:hAnsi="Times New Roman" w:cs="Times New Roman"/>
          <w:sz w:val="20"/>
          <w:szCs w:val="20"/>
        </w:rPr>
        <w:lastRenderedPageBreak/>
        <w:t>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w:t>
      </w:r>
    </w:p>
    <w:p w14:paraId="68DFD656" w14:textId="77777777" w:rsidR="00093A9C" w:rsidRDefault="002D7516">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E2E9813" w14:textId="77777777" w:rsidR="00093A9C" w:rsidRDefault="002D7516">
      <w:pPr>
        <w:pStyle w:val="NormlWeb"/>
        <w:spacing w:after="0"/>
        <w:rPr>
          <w:b/>
          <w:color w:val="000000"/>
          <w:sz w:val="20"/>
          <w:szCs w:val="20"/>
        </w:rPr>
      </w:pPr>
      <w:r>
        <w:rPr>
          <w:b/>
          <w:color w:val="000000"/>
          <w:sz w:val="20"/>
          <w:szCs w:val="20"/>
        </w:rPr>
        <w:t>Az alábbiakban az érintettet illető egyes jogok kifejtése olvasható.</w:t>
      </w:r>
    </w:p>
    <w:p w14:paraId="0C8D1441"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1B4EC520"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37ED295A"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20583B89" w14:textId="77777777" w:rsidR="00093A9C" w:rsidRDefault="00093A9C">
      <w:pPr>
        <w:autoSpaceDE w:val="0"/>
        <w:autoSpaceDN w:val="0"/>
        <w:adjustRightInd w:val="0"/>
        <w:rPr>
          <w:color w:val="000000"/>
          <w:sz w:val="20"/>
        </w:rPr>
      </w:pPr>
    </w:p>
    <w:p w14:paraId="73F0C870"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77467070"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093A9C" w14:paraId="492AF899" w14:textId="77777777">
        <w:trPr>
          <w:tblCellSpacing w:w="0" w:type="dxa"/>
        </w:trPr>
        <w:tc>
          <w:tcPr>
            <w:tcW w:w="370" w:type="dxa"/>
          </w:tcPr>
          <w:p w14:paraId="64546D59" w14:textId="77777777" w:rsidR="00093A9C" w:rsidRDefault="002D7516">
            <w:pPr>
              <w:jc w:val="both"/>
              <w:rPr>
                <w:color w:val="000000"/>
                <w:sz w:val="20"/>
                <w:lang w:val="en-US" w:eastAsia="en-US"/>
              </w:rPr>
            </w:pPr>
            <w:r>
              <w:rPr>
                <w:color w:val="000000"/>
                <w:sz w:val="20"/>
                <w:lang w:val="en-US" w:eastAsia="en-US"/>
              </w:rPr>
              <w:t>a)</w:t>
            </w:r>
          </w:p>
        </w:tc>
        <w:tc>
          <w:tcPr>
            <w:tcW w:w="8872" w:type="dxa"/>
          </w:tcPr>
          <w:p w14:paraId="15F3E87E"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adatkezelés</w:t>
            </w:r>
            <w:proofErr w:type="spellEnd"/>
            <w:r>
              <w:rPr>
                <w:color w:val="000000"/>
                <w:sz w:val="20"/>
                <w:lang w:val="en-US" w:eastAsia="en-US"/>
              </w:rPr>
              <w:t xml:space="preserve"> </w:t>
            </w:r>
            <w:proofErr w:type="spellStart"/>
            <w:r>
              <w:rPr>
                <w:color w:val="000000"/>
                <w:sz w:val="20"/>
                <w:lang w:val="en-US" w:eastAsia="en-US"/>
              </w:rPr>
              <w:t>céljai</w:t>
            </w:r>
            <w:proofErr w:type="spellEnd"/>
            <w:r>
              <w:rPr>
                <w:color w:val="000000"/>
                <w:sz w:val="20"/>
                <w:lang w:val="en-US" w:eastAsia="en-US"/>
              </w:rPr>
              <w:t>;</w:t>
            </w:r>
          </w:p>
        </w:tc>
      </w:tr>
      <w:tr w:rsidR="00093A9C" w14:paraId="506BE7DC" w14:textId="77777777">
        <w:trPr>
          <w:tblCellSpacing w:w="0" w:type="dxa"/>
        </w:trPr>
        <w:tc>
          <w:tcPr>
            <w:tcW w:w="370" w:type="dxa"/>
          </w:tcPr>
          <w:p w14:paraId="108FE2B9" w14:textId="77777777" w:rsidR="00093A9C" w:rsidRDefault="002D7516">
            <w:pPr>
              <w:jc w:val="both"/>
              <w:rPr>
                <w:color w:val="000000"/>
                <w:sz w:val="20"/>
                <w:lang w:val="en-US" w:eastAsia="en-US"/>
              </w:rPr>
            </w:pPr>
            <w:r>
              <w:rPr>
                <w:color w:val="000000"/>
                <w:sz w:val="20"/>
                <w:lang w:val="en-US" w:eastAsia="en-US"/>
              </w:rPr>
              <w:t>b)</w:t>
            </w:r>
          </w:p>
        </w:tc>
        <w:tc>
          <w:tcPr>
            <w:tcW w:w="8872" w:type="dxa"/>
          </w:tcPr>
          <w:p w14:paraId="7AF97E36"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kategóriái</w:t>
            </w:r>
            <w:proofErr w:type="spellEnd"/>
            <w:r>
              <w:rPr>
                <w:color w:val="000000"/>
                <w:sz w:val="20"/>
                <w:lang w:val="en-US" w:eastAsia="en-US"/>
              </w:rPr>
              <w:t>;</w:t>
            </w:r>
          </w:p>
        </w:tc>
      </w:tr>
      <w:tr w:rsidR="00093A9C" w14:paraId="01E305C4" w14:textId="77777777">
        <w:trPr>
          <w:tblCellSpacing w:w="0" w:type="dxa"/>
        </w:trPr>
        <w:tc>
          <w:tcPr>
            <w:tcW w:w="370" w:type="dxa"/>
          </w:tcPr>
          <w:p w14:paraId="56AAC1B5" w14:textId="77777777" w:rsidR="00093A9C" w:rsidRDefault="002D7516">
            <w:pPr>
              <w:jc w:val="both"/>
              <w:rPr>
                <w:color w:val="000000"/>
                <w:sz w:val="20"/>
                <w:lang w:val="en-US" w:eastAsia="en-US"/>
              </w:rPr>
            </w:pPr>
            <w:r>
              <w:rPr>
                <w:color w:val="000000"/>
                <w:sz w:val="20"/>
                <w:lang w:val="en-US" w:eastAsia="en-US"/>
              </w:rPr>
              <w:t>c)</w:t>
            </w:r>
          </w:p>
        </w:tc>
        <w:tc>
          <w:tcPr>
            <w:tcW w:w="8872" w:type="dxa"/>
          </w:tcPr>
          <w:p w14:paraId="6FD60DF9" w14:textId="77777777" w:rsidR="00093A9C" w:rsidRDefault="002D7516">
            <w:pPr>
              <w:jc w:val="both"/>
              <w:rPr>
                <w:color w:val="000000"/>
                <w:sz w:val="20"/>
                <w:lang w:val="en-US" w:eastAsia="en-US"/>
              </w:rPr>
            </w:pPr>
            <w:proofErr w:type="spellStart"/>
            <w:r>
              <w:rPr>
                <w:color w:val="000000"/>
                <w:sz w:val="20"/>
                <w:lang w:val="en-US" w:eastAsia="en-US"/>
              </w:rPr>
              <w:t>azon</w:t>
            </w:r>
            <w:proofErr w:type="spellEnd"/>
            <w:r>
              <w:rPr>
                <w:color w:val="000000"/>
                <w:sz w:val="20"/>
                <w:lang w:val="en-US" w:eastAsia="en-US"/>
              </w:rPr>
              <w:t xml:space="preserve"> </w:t>
            </w:r>
            <w:proofErr w:type="spellStart"/>
            <w:r>
              <w:rPr>
                <w:color w:val="000000"/>
                <w:sz w:val="20"/>
                <w:lang w:val="en-US" w:eastAsia="en-US"/>
              </w:rPr>
              <w:t>címzettek</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címzettek</w:t>
            </w:r>
            <w:proofErr w:type="spellEnd"/>
            <w:r>
              <w:rPr>
                <w:color w:val="000000"/>
                <w:sz w:val="20"/>
                <w:lang w:val="en-US" w:eastAsia="en-US"/>
              </w:rPr>
              <w:t xml:space="preserve"> </w:t>
            </w:r>
            <w:proofErr w:type="spellStart"/>
            <w:r>
              <w:rPr>
                <w:color w:val="000000"/>
                <w:sz w:val="20"/>
                <w:lang w:val="en-US" w:eastAsia="en-US"/>
              </w:rPr>
              <w:t>kategóriái</w:t>
            </w:r>
            <w:proofErr w:type="spellEnd"/>
            <w:r>
              <w:rPr>
                <w:color w:val="000000"/>
                <w:sz w:val="20"/>
                <w:lang w:val="en-US" w:eastAsia="en-US"/>
              </w:rPr>
              <w:t xml:space="preserve">, </w:t>
            </w:r>
            <w:proofErr w:type="spellStart"/>
            <w:r>
              <w:rPr>
                <w:color w:val="000000"/>
                <w:sz w:val="20"/>
                <w:lang w:val="en-US" w:eastAsia="en-US"/>
              </w:rPr>
              <w:t>akikkel</w:t>
            </w:r>
            <w:proofErr w:type="spellEnd"/>
            <w:r>
              <w:rPr>
                <w:color w:val="000000"/>
                <w:sz w:val="20"/>
                <w:lang w:val="en-US" w:eastAsia="en-US"/>
              </w:rPr>
              <w:t xml:space="preserve">, </w:t>
            </w:r>
            <w:proofErr w:type="spellStart"/>
            <w:r>
              <w:rPr>
                <w:color w:val="000000"/>
                <w:sz w:val="20"/>
                <w:lang w:val="en-US" w:eastAsia="en-US"/>
              </w:rPr>
              <w:t>illetve</w:t>
            </w:r>
            <w:proofErr w:type="spellEnd"/>
            <w:r>
              <w:rPr>
                <w:color w:val="000000"/>
                <w:sz w:val="20"/>
                <w:lang w:val="en-US" w:eastAsia="en-US"/>
              </w:rPr>
              <w:t xml:space="preserve"> </w:t>
            </w:r>
            <w:proofErr w:type="spellStart"/>
            <w:r>
              <w:rPr>
                <w:color w:val="000000"/>
                <w:sz w:val="20"/>
                <w:lang w:val="en-US" w:eastAsia="en-US"/>
              </w:rPr>
              <w:t>amelyekkel</w:t>
            </w:r>
            <w:proofErr w:type="spellEnd"/>
            <w:r>
              <w:rPr>
                <w:color w:val="000000"/>
                <w:sz w:val="20"/>
                <w:lang w:val="en-US" w:eastAsia="en-US"/>
              </w:rPr>
              <w:t xml:space="preserve"> a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adatokat</w:t>
            </w:r>
            <w:proofErr w:type="spellEnd"/>
            <w:r>
              <w:rPr>
                <w:color w:val="000000"/>
                <w:sz w:val="20"/>
                <w:lang w:val="en-US" w:eastAsia="en-US"/>
              </w:rPr>
              <w:t xml:space="preserve"> </w:t>
            </w:r>
            <w:proofErr w:type="spellStart"/>
            <w:r>
              <w:rPr>
                <w:color w:val="000000"/>
                <w:sz w:val="20"/>
                <w:lang w:val="en-US" w:eastAsia="en-US"/>
              </w:rPr>
              <w:t>közölték</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közölni</w:t>
            </w:r>
            <w:proofErr w:type="spellEnd"/>
            <w:r>
              <w:rPr>
                <w:color w:val="000000"/>
                <w:sz w:val="20"/>
                <w:lang w:val="en-US" w:eastAsia="en-US"/>
              </w:rPr>
              <w:t xml:space="preserve"> </w:t>
            </w:r>
            <w:proofErr w:type="spellStart"/>
            <w:r>
              <w:rPr>
                <w:color w:val="000000"/>
                <w:sz w:val="20"/>
                <w:lang w:val="en-US" w:eastAsia="en-US"/>
              </w:rPr>
              <w:t>fogják</w:t>
            </w:r>
            <w:proofErr w:type="spellEnd"/>
            <w:r>
              <w:rPr>
                <w:color w:val="000000"/>
                <w:sz w:val="20"/>
                <w:lang w:val="en-US" w:eastAsia="en-US"/>
              </w:rPr>
              <w:t xml:space="preserve">, </w:t>
            </w:r>
            <w:proofErr w:type="spellStart"/>
            <w:r>
              <w:rPr>
                <w:color w:val="000000"/>
                <w:sz w:val="20"/>
                <w:lang w:val="en-US" w:eastAsia="en-US"/>
              </w:rPr>
              <w:t>ideértve</w:t>
            </w:r>
            <w:proofErr w:type="spellEnd"/>
            <w:r>
              <w:rPr>
                <w:color w:val="000000"/>
                <w:sz w:val="20"/>
                <w:lang w:val="en-US" w:eastAsia="en-US"/>
              </w:rPr>
              <w:t xml:space="preserve"> </w:t>
            </w:r>
            <w:proofErr w:type="spellStart"/>
            <w:r>
              <w:rPr>
                <w:color w:val="000000"/>
                <w:sz w:val="20"/>
                <w:lang w:val="en-US" w:eastAsia="en-US"/>
              </w:rPr>
              <w:t>különösen</w:t>
            </w:r>
            <w:proofErr w:type="spellEnd"/>
            <w:r>
              <w:rPr>
                <w:color w:val="000000"/>
                <w:sz w:val="20"/>
                <w:lang w:val="en-US" w:eastAsia="en-US"/>
              </w:rPr>
              <w:t xml:space="preserve"> a </w:t>
            </w:r>
            <w:proofErr w:type="spellStart"/>
            <w:r>
              <w:rPr>
                <w:color w:val="000000"/>
                <w:sz w:val="20"/>
                <w:lang w:val="en-US" w:eastAsia="en-US"/>
              </w:rPr>
              <w:t>harmadik</w:t>
            </w:r>
            <w:proofErr w:type="spellEnd"/>
            <w:r>
              <w:rPr>
                <w:color w:val="000000"/>
                <w:sz w:val="20"/>
                <w:lang w:val="en-US" w:eastAsia="en-US"/>
              </w:rPr>
              <w:t xml:space="preserve"> </w:t>
            </w:r>
            <w:proofErr w:type="spellStart"/>
            <w:r>
              <w:rPr>
                <w:color w:val="000000"/>
                <w:sz w:val="20"/>
                <w:lang w:val="en-US" w:eastAsia="en-US"/>
              </w:rPr>
              <w:t>országbeli</w:t>
            </w:r>
            <w:proofErr w:type="spellEnd"/>
            <w:r>
              <w:rPr>
                <w:color w:val="000000"/>
                <w:sz w:val="20"/>
                <w:lang w:val="en-US" w:eastAsia="en-US"/>
              </w:rPr>
              <w:t xml:space="preserve"> </w:t>
            </w:r>
            <w:proofErr w:type="spellStart"/>
            <w:r>
              <w:rPr>
                <w:color w:val="000000"/>
                <w:sz w:val="20"/>
                <w:lang w:val="en-US" w:eastAsia="en-US"/>
              </w:rPr>
              <w:t>címzetteket</w:t>
            </w:r>
            <w:proofErr w:type="spellEnd"/>
            <w:r>
              <w:rPr>
                <w:color w:val="000000"/>
                <w:sz w:val="20"/>
                <w:lang w:val="en-US" w:eastAsia="en-US"/>
              </w:rPr>
              <w:t xml:space="preserve">, </w:t>
            </w:r>
            <w:proofErr w:type="spellStart"/>
            <w:r>
              <w:rPr>
                <w:color w:val="000000"/>
                <w:sz w:val="20"/>
                <w:lang w:val="en-US" w:eastAsia="en-US"/>
              </w:rPr>
              <w:t>illetve</w:t>
            </w:r>
            <w:proofErr w:type="spellEnd"/>
            <w:r>
              <w:rPr>
                <w:color w:val="000000"/>
                <w:sz w:val="20"/>
                <w:lang w:val="en-US" w:eastAsia="en-US"/>
              </w:rPr>
              <w:t xml:space="preserve"> a </w:t>
            </w:r>
            <w:proofErr w:type="spellStart"/>
            <w:r>
              <w:rPr>
                <w:color w:val="000000"/>
                <w:sz w:val="20"/>
                <w:lang w:val="en-US" w:eastAsia="en-US"/>
              </w:rPr>
              <w:t>nemzetközi</w:t>
            </w:r>
            <w:proofErr w:type="spellEnd"/>
            <w:r>
              <w:rPr>
                <w:color w:val="000000"/>
                <w:sz w:val="20"/>
                <w:lang w:val="en-US" w:eastAsia="en-US"/>
              </w:rPr>
              <w:t xml:space="preserve"> </w:t>
            </w:r>
            <w:proofErr w:type="spellStart"/>
            <w:r>
              <w:rPr>
                <w:color w:val="000000"/>
                <w:sz w:val="20"/>
                <w:lang w:val="en-US" w:eastAsia="en-US"/>
              </w:rPr>
              <w:t>szervezeteket</w:t>
            </w:r>
            <w:proofErr w:type="spellEnd"/>
            <w:r>
              <w:rPr>
                <w:color w:val="000000"/>
                <w:sz w:val="20"/>
                <w:lang w:val="en-US" w:eastAsia="en-US"/>
              </w:rPr>
              <w:t>;</w:t>
            </w:r>
          </w:p>
        </w:tc>
      </w:tr>
      <w:tr w:rsidR="00093A9C" w14:paraId="6439AA53" w14:textId="77777777">
        <w:trPr>
          <w:tblCellSpacing w:w="0" w:type="dxa"/>
        </w:trPr>
        <w:tc>
          <w:tcPr>
            <w:tcW w:w="370" w:type="dxa"/>
          </w:tcPr>
          <w:p w14:paraId="7D60F0DD" w14:textId="77777777" w:rsidR="00093A9C" w:rsidRDefault="002D7516">
            <w:pPr>
              <w:jc w:val="both"/>
              <w:rPr>
                <w:color w:val="000000"/>
                <w:sz w:val="20"/>
                <w:lang w:val="en-US" w:eastAsia="en-US"/>
              </w:rPr>
            </w:pPr>
            <w:r>
              <w:rPr>
                <w:color w:val="000000"/>
                <w:sz w:val="20"/>
                <w:lang w:val="en-US" w:eastAsia="en-US"/>
              </w:rPr>
              <w:t>d)</w:t>
            </w:r>
          </w:p>
        </w:tc>
        <w:tc>
          <w:tcPr>
            <w:tcW w:w="8872" w:type="dxa"/>
          </w:tcPr>
          <w:p w14:paraId="0B054521" w14:textId="77777777" w:rsidR="00093A9C" w:rsidRDefault="002D7516">
            <w:pPr>
              <w:jc w:val="both"/>
              <w:rPr>
                <w:color w:val="000000"/>
                <w:sz w:val="20"/>
                <w:lang w:val="en-US" w:eastAsia="en-US"/>
              </w:rPr>
            </w:pPr>
            <w:proofErr w:type="spellStart"/>
            <w:r>
              <w:rPr>
                <w:color w:val="000000"/>
                <w:sz w:val="20"/>
                <w:lang w:val="en-US" w:eastAsia="en-US"/>
              </w:rPr>
              <w:t>adott</w:t>
            </w:r>
            <w:proofErr w:type="spellEnd"/>
            <w:r>
              <w:rPr>
                <w:color w:val="000000"/>
                <w:sz w:val="20"/>
                <w:lang w:val="en-US" w:eastAsia="en-US"/>
              </w:rPr>
              <w:t xml:space="preserve"> </w:t>
            </w:r>
            <w:proofErr w:type="spellStart"/>
            <w:r>
              <w:rPr>
                <w:color w:val="000000"/>
                <w:sz w:val="20"/>
                <w:lang w:val="en-US" w:eastAsia="en-US"/>
              </w:rPr>
              <w:t>esetben</w:t>
            </w:r>
            <w:proofErr w:type="spellEnd"/>
            <w:r>
              <w:rPr>
                <w:color w:val="000000"/>
                <w:sz w:val="20"/>
                <w:lang w:val="en-US" w:eastAsia="en-US"/>
              </w:rPr>
              <w:t xml:space="preserve"> a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tárolásának</w:t>
            </w:r>
            <w:proofErr w:type="spellEnd"/>
            <w:r>
              <w:rPr>
                <w:color w:val="000000"/>
                <w:sz w:val="20"/>
                <w:lang w:val="en-US" w:eastAsia="en-US"/>
              </w:rPr>
              <w:t xml:space="preserve"> </w:t>
            </w:r>
            <w:proofErr w:type="spellStart"/>
            <w:r>
              <w:rPr>
                <w:color w:val="000000"/>
                <w:sz w:val="20"/>
                <w:lang w:val="en-US" w:eastAsia="en-US"/>
              </w:rPr>
              <w:t>tervezett</w:t>
            </w:r>
            <w:proofErr w:type="spellEnd"/>
            <w:r>
              <w:rPr>
                <w:color w:val="000000"/>
                <w:sz w:val="20"/>
                <w:lang w:val="en-US" w:eastAsia="en-US"/>
              </w:rPr>
              <w:t xml:space="preserve"> </w:t>
            </w:r>
            <w:proofErr w:type="spellStart"/>
            <w:r>
              <w:rPr>
                <w:color w:val="000000"/>
                <w:sz w:val="20"/>
                <w:lang w:val="en-US" w:eastAsia="en-US"/>
              </w:rPr>
              <w:t>időtartama</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ha </w:t>
            </w:r>
            <w:proofErr w:type="spellStart"/>
            <w:r>
              <w:rPr>
                <w:color w:val="000000"/>
                <w:sz w:val="20"/>
                <w:lang w:val="en-US" w:eastAsia="en-US"/>
              </w:rPr>
              <w:t>ez</w:t>
            </w:r>
            <w:proofErr w:type="spellEnd"/>
            <w:r>
              <w:rPr>
                <w:color w:val="000000"/>
                <w:sz w:val="20"/>
                <w:lang w:val="en-US" w:eastAsia="en-US"/>
              </w:rPr>
              <w:t xml:space="preserve"> </w:t>
            </w:r>
            <w:proofErr w:type="spellStart"/>
            <w:r>
              <w:rPr>
                <w:color w:val="000000"/>
                <w:sz w:val="20"/>
                <w:lang w:val="en-US" w:eastAsia="en-US"/>
              </w:rPr>
              <w:t>nem</w:t>
            </w:r>
            <w:proofErr w:type="spellEnd"/>
            <w:r>
              <w:rPr>
                <w:color w:val="000000"/>
                <w:sz w:val="20"/>
                <w:lang w:val="en-US" w:eastAsia="en-US"/>
              </w:rPr>
              <w:t xml:space="preserve"> </w:t>
            </w:r>
            <w:proofErr w:type="spellStart"/>
            <w:r>
              <w:rPr>
                <w:color w:val="000000"/>
                <w:sz w:val="20"/>
                <w:lang w:val="en-US" w:eastAsia="en-US"/>
              </w:rPr>
              <w:t>lehetséges</w:t>
            </w:r>
            <w:proofErr w:type="spellEnd"/>
            <w:r>
              <w:rPr>
                <w:color w:val="000000"/>
                <w:sz w:val="20"/>
                <w:lang w:val="en-US" w:eastAsia="en-US"/>
              </w:rPr>
              <w:t xml:space="preserve">, </w:t>
            </w:r>
            <w:proofErr w:type="spellStart"/>
            <w:r>
              <w:rPr>
                <w:color w:val="000000"/>
                <w:sz w:val="20"/>
                <w:lang w:val="en-US" w:eastAsia="en-US"/>
              </w:rPr>
              <w:t>ezen</w:t>
            </w:r>
            <w:proofErr w:type="spellEnd"/>
            <w:r>
              <w:rPr>
                <w:color w:val="000000"/>
                <w:sz w:val="20"/>
                <w:lang w:val="en-US" w:eastAsia="en-US"/>
              </w:rPr>
              <w:t xml:space="preserve"> </w:t>
            </w:r>
            <w:proofErr w:type="spellStart"/>
            <w:r>
              <w:rPr>
                <w:color w:val="000000"/>
                <w:sz w:val="20"/>
                <w:lang w:val="en-US" w:eastAsia="en-US"/>
              </w:rPr>
              <w:t>időtartam</w:t>
            </w:r>
            <w:proofErr w:type="spellEnd"/>
            <w:r>
              <w:rPr>
                <w:color w:val="000000"/>
                <w:sz w:val="20"/>
                <w:lang w:val="en-US" w:eastAsia="en-US"/>
              </w:rPr>
              <w:t xml:space="preserve"> </w:t>
            </w:r>
            <w:proofErr w:type="spellStart"/>
            <w:r>
              <w:rPr>
                <w:color w:val="000000"/>
                <w:sz w:val="20"/>
                <w:lang w:val="en-US" w:eastAsia="en-US"/>
              </w:rPr>
              <w:t>meghatározásának</w:t>
            </w:r>
            <w:proofErr w:type="spellEnd"/>
            <w:r>
              <w:rPr>
                <w:color w:val="000000"/>
                <w:sz w:val="20"/>
                <w:lang w:val="en-US" w:eastAsia="en-US"/>
              </w:rPr>
              <w:t xml:space="preserve"> </w:t>
            </w:r>
            <w:proofErr w:type="spellStart"/>
            <w:r>
              <w:rPr>
                <w:color w:val="000000"/>
                <w:sz w:val="20"/>
                <w:lang w:val="en-US" w:eastAsia="en-US"/>
              </w:rPr>
              <w:t>szempontjai</w:t>
            </w:r>
            <w:proofErr w:type="spellEnd"/>
            <w:r>
              <w:rPr>
                <w:color w:val="000000"/>
                <w:sz w:val="20"/>
                <w:lang w:val="en-US" w:eastAsia="en-US"/>
              </w:rPr>
              <w:t>;</w:t>
            </w:r>
          </w:p>
        </w:tc>
      </w:tr>
      <w:tr w:rsidR="00093A9C" w14:paraId="43A50314" w14:textId="77777777">
        <w:trPr>
          <w:tblCellSpacing w:w="0" w:type="dxa"/>
        </w:trPr>
        <w:tc>
          <w:tcPr>
            <w:tcW w:w="370" w:type="dxa"/>
          </w:tcPr>
          <w:p w14:paraId="134819DB" w14:textId="77777777" w:rsidR="00093A9C" w:rsidRDefault="002D7516">
            <w:pPr>
              <w:jc w:val="both"/>
              <w:rPr>
                <w:color w:val="000000"/>
                <w:sz w:val="20"/>
                <w:lang w:val="en-US" w:eastAsia="en-US"/>
              </w:rPr>
            </w:pPr>
            <w:r>
              <w:rPr>
                <w:color w:val="000000"/>
                <w:sz w:val="20"/>
                <w:lang w:val="en-US" w:eastAsia="en-US"/>
              </w:rPr>
              <w:t>e)</w:t>
            </w:r>
          </w:p>
        </w:tc>
        <w:tc>
          <w:tcPr>
            <w:tcW w:w="8872" w:type="dxa"/>
          </w:tcPr>
          <w:p w14:paraId="5014A905"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azon</w:t>
            </w:r>
            <w:proofErr w:type="spellEnd"/>
            <w:r>
              <w:rPr>
                <w:color w:val="000000"/>
                <w:sz w:val="20"/>
                <w:lang w:val="en-US" w:eastAsia="en-US"/>
              </w:rPr>
              <w:t xml:space="preserve"> </w:t>
            </w:r>
            <w:proofErr w:type="spellStart"/>
            <w:r>
              <w:rPr>
                <w:color w:val="000000"/>
                <w:sz w:val="20"/>
                <w:lang w:val="en-US" w:eastAsia="en-US"/>
              </w:rPr>
              <w:t>joga</w:t>
            </w:r>
            <w:proofErr w:type="spellEnd"/>
            <w:r>
              <w:rPr>
                <w:color w:val="000000"/>
                <w:sz w:val="20"/>
                <w:lang w:val="en-US" w:eastAsia="en-US"/>
              </w:rPr>
              <w:t xml:space="preserve">, </w:t>
            </w:r>
            <w:proofErr w:type="spellStart"/>
            <w:r>
              <w:rPr>
                <w:color w:val="000000"/>
                <w:sz w:val="20"/>
                <w:lang w:val="en-US" w:eastAsia="en-US"/>
              </w:rPr>
              <w:t>hogy</w:t>
            </w:r>
            <w:proofErr w:type="spellEnd"/>
            <w:r>
              <w:rPr>
                <w:color w:val="000000"/>
                <w:sz w:val="20"/>
                <w:lang w:val="en-US" w:eastAsia="en-US"/>
              </w:rPr>
              <w:t xml:space="preserve"> </w:t>
            </w:r>
            <w:proofErr w:type="spellStart"/>
            <w:r>
              <w:rPr>
                <w:color w:val="000000"/>
                <w:sz w:val="20"/>
                <w:lang w:val="en-US" w:eastAsia="en-US"/>
              </w:rPr>
              <w:t>kérelmezheti</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adatkezelőtől</w:t>
            </w:r>
            <w:proofErr w:type="spellEnd"/>
            <w:r>
              <w:rPr>
                <w:color w:val="000000"/>
                <w:sz w:val="20"/>
                <w:lang w:val="en-US" w:eastAsia="en-US"/>
              </w:rPr>
              <w:t xml:space="preserve"> a </w:t>
            </w:r>
            <w:proofErr w:type="spellStart"/>
            <w:r>
              <w:rPr>
                <w:color w:val="000000"/>
                <w:sz w:val="20"/>
                <w:lang w:val="en-US" w:eastAsia="en-US"/>
              </w:rPr>
              <w:t>rá</w:t>
            </w:r>
            <w:proofErr w:type="spellEnd"/>
            <w:r>
              <w:rPr>
                <w:color w:val="000000"/>
                <w:sz w:val="20"/>
                <w:lang w:val="en-US" w:eastAsia="en-US"/>
              </w:rPr>
              <w:t xml:space="preserve"> </w:t>
            </w:r>
            <w:proofErr w:type="spellStart"/>
            <w:r>
              <w:rPr>
                <w:color w:val="000000"/>
                <w:sz w:val="20"/>
                <w:lang w:val="en-US" w:eastAsia="en-US"/>
              </w:rPr>
              <w:t>vonatkozó</w:t>
            </w:r>
            <w:proofErr w:type="spellEnd"/>
            <w:r>
              <w:rPr>
                <w:color w:val="000000"/>
                <w:sz w:val="20"/>
                <w:lang w:val="en-US" w:eastAsia="en-US"/>
              </w:rPr>
              <w:t xml:space="preserve">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helyesbítését</w:t>
            </w:r>
            <w:proofErr w:type="spellEnd"/>
            <w:r>
              <w:rPr>
                <w:color w:val="000000"/>
                <w:sz w:val="20"/>
                <w:lang w:val="en-US" w:eastAsia="en-US"/>
              </w:rPr>
              <w:t xml:space="preserve">, </w:t>
            </w:r>
            <w:proofErr w:type="spellStart"/>
            <w:r>
              <w:rPr>
                <w:color w:val="000000"/>
                <w:sz w:val="20"/>
                <w:lang w:val="en-US" w:eastAsia="en-US"/>
              </w:rPr>
              <w:t>törlését</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kezelésének</w:t>
            </w:r>
            <w:proofErr w:type="spellEnd"/>
            <w:r>
              <w:rPr>
                <w:color w:val="000000"/>
                <w:sz w:val="20"/>
                <w:lang w:val="en-US" w:eastAsia="en-US"/>
              </w:rPr>
              <w:t xml:space="preserve"> </w:t>
            </w:r>
            <w:proofErr w:type="spellStart"/>
            <w:r>
              <w:rPr>
                <w:color w:val="000000"/>
                <w:sz w:val="20"/>
                <w:lang w:val="en-US" w:eastAsia="en-US"/>
              </w:rPr>
              <w:t>korlátozását</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tiltakozhat</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ilyen</w:t>
            </w:r>
            <w:proofErr w:type="spellEnd"/>
            <w:r>
              <w:rPr>
                <w:color w:val="000000"/>
                <w:sz w:val="20"/>
                <w:lang w:val="en-US" w:eastAsia="en-US"/>
              </w:rPr>
              <w:t xml:space="preserve"> </w:t>
            </w:r>
            <w:proofErr w:type="spellStart"/>
            <w:r>
              <w:rPr>
                <w:color w:val="000000"/>
                <w:sz w:val="20"/>
                <w:lang w:val="en-US" w:eastAsia="en-US"/>
              </w:rPr>
              <w:t>személyes</w:t>
            </w:r>
            <w:proofErr w:type="spellEnd"/>
            <w:r>
              <w:rPr>
                <w:color w:val="000000"/>
                <w:sz w:val="20"/>
                <w:lang w:val="en-US" w:eastAsia="en-US"/>
              </w:rPr>
              <w:t xml:space="preserve"> </w:t>
            </w:r>
            <w:proofErr w:type="spellStart"/>
            <w:r>
              <w:rPr>
                <w:color w:val="000000"/>
                <w:sz w:val="20"/>
                <w:lang w:val="en-US" w:eastAsia="en-US"/>
              </w:rPr>
              <w:t>adatok</w:t>
            </w:r>
            <w:proofErr w:type="spellEnd"/>
            <w:r>
              <w:rPr>
                <w:color w:val="000000"/>
                <w:sz w:val="20"/>
                <w:lang w:val="en-US" w:eastAsia="en-US"/>
              </w:rPr>
              <w:t xml:space="preserve"> </w:t>
            </w:r>
            <w:proofErr w:type="spellStart"/>
            <w:r>
              <w:rPr>
                <w:color w:val="000000"/>
                <w:sz w:val="20"/>
                <w:lang w:val="en-US" w:eastAsia="en-US"/>
              </w:rPr>
              <w:t>kezelése</w:t>
            </w:r>
            <w:proofErr w:type="spellEnd"/>
            <w:r>
              <w:rPr>
                <w:color w:val="000000"/>
                <w:sz w:val="20"/>
                <w:lang w:val="en-US" w:eastAsia="en-US"/>
              </w:rPr>
              <w:t xml:space="preserve"> </w:t>
            </w:r>
            <w:proofErr w:type="spellStart"/>
            <w:r>
              <w:rPr>
                <w:color w:val="000000"/>
                <w:sz w:val="20"/>
                <w:lang w:val="en-US" w:eastAsia="en-US"/>
              </w:rPr>
              <w:t>ellen</w:t>
            </w:r>
            <w:proofErr w:type="spellEnd"/>
            <w:r>
              <w:rPr>
                <w:color w:val="000000"/>
                <w:sz w:val="20"/>
                <w:lang w:val="en-US" w:eastAsia="en-US"/>
              </w:rPr>
              <w:t>;</w:t>
            </w:r>
          </w:p>
        </w:tc>
      </w:tr>
      <w:tr w:rsidR="00093A9C" w14:paraId="1667F0D9" w14:textId="77777777">
        <w:trPr>
          <w:tblCellSpacing w:w="0" w:type="dxa"/>
        </w:trPr>
        <w:tc>
          <w:tcPr>
            <w:tcW w:w="370" w:type="dxa"/>
          </w:tcPr>
          <w:p w14:paraId="2C73DD13" w14:textId="77777777" w:rsidR="00093A9C" w:rsidRDefault="002D7516">
            <w:pPr>
              <w:jc w:val="both"/>
              <w:rPr>
                <w:color w:val="000000"/>
                <w:sz w:val="20"/>
                <w:lang w:val="en-US" w:eastAsia="en-US"/>
              </w:rPr>
            </w:pPr>
            <w:r>
              <w:rPr>
                <w:color w:val="000000"/>
                <w:sz w:val="20"/>
                <w:lang w:val="en-US" w:eastAsia="en-US"/>
              </w:rPr>
              <w:t>f)</w:t>
            </w:r>
          </w:p>
        </w:tc>
        <w:tc>
          <w:tcPr>
            <w:tcW w:w="8872" w:type="dxa"/>
          </w:tcPr>
          <w:p w14:paraId="73F4EE54" w14:textId="77777777" w:rsidR="00093A9C" w:rsidRDefault="002D7516">
            <w:pPr>
              <w:jc w:val="both"/>
              <w:rPr>
                <w:color w:val="000000"/>
                <w:sz w:val="20"/>
                <w:lang w:val="en-US" w:eastAsia="en-US"/>
              </w:rPr>
            </w:pPr>
            <w:r>
              <w:rPr>
                <w:color w:val="000000"/>
                <w:sz w:val="20"/>
                <w:lang w:val="en-US" w:eastAsia="en-US"/>
              </w:rPr>
              <w:t xml:space="preserve">a </w:t>
            </w:r>
            <w:proofErr w:type="spellStart"/>
            <w:r>
              <w:rPr>
                <w:color w:val="000000"/>
                <w:sz w:val="20"/>
                <w:lang w:val="en-US" w:eastAsia="en-US"/>
              </w:rPr>
              <w:t>valamely</w:t>
            </w:r>
            <w:proofErr w:type="spellEnd"/>
            <w:r>
              <w:rPr>
                <w:color w:val="000000"/>
                <w:sz w:val="20"/>
                <w:lang w:val="en-US" w:eastAsia="en-US"/>
              </w:rPr>
              <w:t xml:space="preserve"> </w:t>
            </w:r>
            <w:proofErr w:type="spellStart"/>
            <w:r>
              <w:rPr>
                <w:color w:val="000000"/>
                <w:sz w:val="20"/>
                <w:lang w:val="en-US" w:eastAsia="en-US"/>
              </w:rPr>
              <w:t>felügyeleti</w:t>
            </w:r>
            <w:proofErr w:type="spellEnd"/>
            <w:r>
              <w:rPr>
                <w:color w:val="000000"/>
                <w:sz w:val="20"/>
                <w:lang w:val="en-US" w:eastAsia="en-US"/>
              </w:rPr>
              <w:t xml:space="preserve"> </w:t>
            </w:r>
            <w:proofErr w:type="spellStart"/>
            <w:r>
              <w:rPr>
                <w:color w:val="000000"/>
                <w:sz w:val="20"/>
                <w:lang w:val="en-US" w:eastAsia="en-US"/>
              </w:rPr>
              <w:t>hatósághoz</w:t>
            </w:r>
            <w:proofErr w:type="spellEnd"/>
            <w:r>
              <w:rPr>
                <w:color w:val="000000"/>
                <w:sz w:val="20"/>
                <w:lang w:val="en-US" w:eastAsia="en-US"/>
              </w:rPr>
              <w:t xml:space="preserve"> </w:t>
            </w:r>
            <w:proofErr w:type="spellStart"/>
            <w:r>
              <w:rPr>
                <w:color w:val="000000"/>
                <w:sz w:val="20"/>
                <w:lang w:val="en-US" w:eastAsia="en-US"/>
              </w:rPr>
              <w:t>címzett</w:t>
            </w:r>
            <w:proofErr w:type="spellEnd"/>
            <w:r>
              <w:rPr>
                <w:color w:val="000000"/>
                <w:sz w:val="20"/>
                <w:lang w:val="en-US" w:eastAsia="en-US"/>
              </w:rPr>
              <w:t xml:space="preserve"> </w:t>
            </w:r>
            <w:proofErr w:type="spellStart"/>
            <w:r>
              <w:rPr>
                <w:color w:val="000000"/>
                <w:sz w:val="20"/>
                <w:lang w:val="en-US" w:eastAsia="en-US"/>
              </w:rPr>
              <w:t>panasz</w:t>
            </w:r>
            <w:proofErr w:type="spellEnd"/>
            <w:r>
              <w:rPr>
                <w:color w:val="000000"/>
                <w:sz w:val="20"/>
                <w:lang w:val="en-US" w:eastAsia="en-US"/>
              </w:rPr>
              <w:t xml:space="preserve"> </w:t>
            </w:r>
            <w:proofErr w:type="spellStart"/>
            <w:r>
              <w:rPr>
                <w:color w:val="000000"/>
                <w:sz w:val="20"/>
                <w:lang w:val="en-US" w:eastAsia="en-US"/>
              </w:rPr>
              <w:t>benyújtásának</w:t>
            </w:r>
            <w:proofErr w:type="spellEnd"/>
            <w:r>
              <w:rPr>
                <w:color w:val="000000"/>
                <w:sz w:val="20"/>
                <w:lang w:val="en-US" w:eastAsia="en-US"/>
              </w:rPr>
              <w:t xml:space="preserve"> </w:t>
            </w:r>
            <w:proofErr w:type="spellStart"/>
            <w:r>
              <w:rPr>
                <w:color w:val="000000"/>
                <w:sz w:val="20"/>
                <w:lang w:val="en-US" w:eastAsia="en-US"/>
              </w:rPr>
              <w:t>joga</w:t>
            </w:r>
            <w:proofErr w:type="spellEnd"/>
            <w:r>
              <w:rPr>
                <w:color w:val="000000"/>
                <w:sz w:val="20"/>
                <w:lang w:val="en-US" w:eastAsia="en-US"/>
              </w:rPr>
              <w:t>;</w:t>
            </w:r>
          </w:p>
        </w:tc>
      </w:tr>
      <w:tr w:rsidR="00093A9C" w14:paraId="4F2F19A8" w14:textId="77777777">
        <w:trPr>
          <w:tblCellSpacing w:w="0" w:type="dxa"/>
        </w:trPr>
        <w:tc>
          <w:tcPr>
            <w:tcW w:w="370" w:type="dxa"/>
          </w:tcPr>
          <w:p w14:paraId="2C8F70B4" w14:textId="77777777" w:rsidR="00093A9C" w:rsidRDefault="002D7516">
            <w:pPr>
              <w:jc w:val="both"/>
              <w:rPr>
                <w:color w:val="000000"/>
                <w:sz w:val="20"/>
                <w:lang w:val="en-US" w:eastAsia="en-US"/>
              </w:rPr>
            </w:pPr>
            <w:r>
              <w:rPr>
                <w:color w:val="000000"/>
                <w:sz w:val="20"/>
                <w:lang w:val="en-US" w:eastAsia="en-US"/>
              </w:rPr>
              <w:t>g)</w:t>
            </w:r>
          </w:p>
        </w:tc>
        <w:tc>
          <w:tcPr>
            <w:tcW w:w="8872" w:type="dxa"/>
          </w:tcPr>
          <w:p w14:paraId="15E361E4" w14:textId="77777777" w:rsidR="00093A9C" w:rsidRDefault="002D7516">
            <w:pPr>
              <w:jc w:val="both"/>
              <w:rPr>
                <w:color w:val="000000"/>
                <w:sz w:val="20"/>
                <w:lang w:val="en-US" w:eastAsia="en-US"/>
              </w:rPr>
            </w:pPr>
            <w:r>
              <w:rPr>
                <w:color w:val="000000"/>
                <w:sz w:val="20"/>
                <w:lang w:val="en-US" w:eastAsia="en-US"/>
              </w:rPr>
              <w:t xml:space="preserve">ha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adatokat</w:t>
            </w:r>
            <w:proofErr w:type="spellEnd"/>
            <w:r>
              <w:rPr>
                <w:color w:val="000000"/>
                <w:sz w:val="20"/>
                <w:lang w:val="en-US" w:eastAsia="en-US"/>
              </w:rPr>
              <w:t xml:space="preserve"> </w:t>
            </w:r>
            <w:proofErr w:type="spellStart"/>
            <w:r>
              <w:rPr>
                <w:color w:val="000000"/>
                <w:sz w:val="20"/>
                <w:lang w:val="en-US" w:eastAsia="en-US"/>
              </w:rPr>
              <w:t>nem</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érintettől</w:t>
            </w:r>
            <w:proofErr w:type="spellEnd"/>
            <w:r>
              <w:rPr>
                <w:color w:val="000000"/>
                <w:sz w:val="20"/>
                <w:lang w:val="en-US" w:eastAsia="en-US"/>
              </w:rPr>
              <w:t xml:space="preserve"> </w:t>
            </w:r>
            <w:proofErr w:type="spellStart"/>
            <w:r>
              <w:rPr>
                <w:color w:val="000000"/>
                <w:sz w:val="20"/>
                <w:lang w:val="en-US" w:eastAsia="en-US"/>
              </w:rPr>
              <w:t>gyűjtötték</w:t>
            </w:r>
            <w:proofErr w:type="spellEnd"/>
            <w:r>
              <w:rPr>
                <w:color w:val="000000"/>
                <w:sz w:val="20"/>
                <w:lang w:val="en-US" w:eastAsia="en-US"/>
              </w:rPr>
              <w:t xml:space="preserve">, a </w:t>
            </w:r>
            <w:proofErr w:type="spellStart"/>
            <w:r>
              <w:rPr>
                <w:color w:val="000000"/>
                <w:sz w:val="20"/>
                <w:lang w:val="en-US" w:eastAsia="en-US"/>
              </w:rPr>
              <w:t>forrásukra</w:t>
            </w:r>
            <w:proofErr w:type="spellEnd"/>
            <w:r>
              <w:rPr>
                <w:color w:val="000000"/>
                <w:sz w:val="20"/>
                <w:lang w:val="en-US" w:eastAsia="en-US"/>
              </w:rPr>
              <w:t xml:space="preserve"> </w:t>
            </w:r>
            <w:proofErr w:type="spellStart"/>
            <w:r>
              <w:rPr>
                <w:color w:val="000000"/>
                <w:sz w:val="20"/>
                <w:lang w:val="en-US" w:eastAsia="en-US"/>
              </w:rPr>
              <w:t>vonatkozó</w:t>
            </w:r>
            <w:proofErr w:type="spellEnd"/>
            <w:r>
              <w:rPr>
                <w:color w:val="000000"/>
                <w:sz w:val="20"/>
                <w:lang w:val="en-US" w:eastAsia="en-US"/>
              </w:rPr>
              <w:t xml:space="preserve"> </w:t>
            </w:r>
            <w:proofErr w:type="spellStart"/>
            <w:r>
              <w:rPr>
                <w:color w:val="000000"/>
                <w:sz w:val="20"/>
                <w:lang w:val="en-US" w:eastAsia="en-US"/>
              </w:rPr>
              <w:t>minden</w:t>
            </w:r>
            <w:proofErr w:type="spellEnd"/>
            <w:r>
              <w:rPr>
                <w:color w:val="000000"/>
                <w:sz w:val="20"/>
                <w:lang w:val="en-US" w:eastAsia="en-US"/>
              </w:rPr>
              <w:t xml:space="preserve"> </w:t>
            </w:r>
            <w:proofErr w:type="spellStart"/>
            <w:r>
              <w:rPr>
                <w:color w:val="000000"/>
                <w:sz w:val="20"/>
                <w:lang w:val="en-US" w:eastAsia="en-US"/>
              </w:rPr>
              <w:t>elérhető</w:t>
            </w:r>
            <w:proofErr w:type="spellEnd"/>
            <w:r>
              <w:rPr>
                <w:color w:val="000000"/>
                <w:sz w:val="20"/>
                <w:lang w:val="en-US" w:eastAsia="en-US"/>
              </w:rPr>
              <w:t xml:space="preserve"> </w:t>
            </w:r>
            <w:proofErr w:type="spellStart"/>
            <w:r>
              <w:rPr>
                <w:color w:val="000000"/>
                <w:sz w:val="20"/>
                <w:lang w:val="en-US" w:eastAsia="en-US"/>
              </w:rPr>
              <w:t>információ</w:t>
            </w:r>
            <w:proofErr w:type="spellEnd"/>
            <w:r>
              <w:rPr>
                <w:color w:val="000000"/>
                <w:sz w:val="20"/>
                <w:lang w:val="en-US" w:eastAsia="en-US"/>
              </w:rPr>
              <w:t>;</w:t>
            </w:r>
          </w:p>
        </w:tc>
      </w:tr>
      <w:tr w:rsidR="00093A9C" w14:paraId="1028CFAA" w14:textId="77777777">
        <w:trPr>
          <w:tblCellSpacing w:w="0" w:type="dxa"/>
        </w:trPr>
        <w:tc>
          <w:tcPr>
            <w:tcW w:w="370" w:type="dxa"/>
          </w:tcPr>
          <w:p w14:paraId="5CF813DA" w14:textId="77777777" w:rsidR="00093A9C" w:rsidRDefault="002D7516">
            <w:pPr>
              <w:jc w:val="both"/>
              <w:rPr>
                <w:color w:val="000000"/>
                <w:sz w:val="20"/>
                <w:lang w:val="en-US" w:eastAsia="en-US"/>
              </w:rPr>
            </w:pPr>
            <w:r>
              <w:rPr>
                <w:color w:val="000000"/>
                <w:sz w:val="20"/>
                <w:lang w:val="en-US" w:eastAsia="en-US"/>
              </w:rPr>
              <w:t>h)</w:t>
            </w:r>
          </w:p>
        </w:tc>
        <w:tc>
          <w:tcPr>
            <w:tcW w:w="8872" w:type="dxa"/>
          </w:tcPr>
          <w:p w14:paraId="341E7986"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automatizált</w:t>
            </w:r>
            <w:proofErr w:type="spellEnd"/>
            <w:r>
              <w:rPr>
                <w:color w:val="000000"/>
                <w:sz w:val="20"/>
                <w:lang w:val="en-US" w:eastAsia="en-US"/>
              </w:rPr>
              <w:t xml:space="preserve"> </w:t>
            </w:r>
            <w:proofErr w:type="spellStart"/>
            <w:r>
              <w:rPr>
                <w:color w:val="000000"/>
                <w:sz w:val="20"/>
                <w:lang w:val="en-US" w:eastAsia="en-US"/>
              </w:rPr>
              <w:t>döntéshozatal</w:t>
            </w:r>
            <w:proofErr w:type="spellEnd"/>
            <w:r>
              <w:rPr>
                <w:color w:val="000000"/>
                <w:sz w:val="20"/>
                <w:lang w:val="en-US" w:eastAsia="en-US"/>
              </w:rPr>
              <w:t xml:space="preserve"> </w:t>
            </w:r>
            <w:proofErr w:type="spellStart"/>
            <w:r>
              <w:rPr>
                <w:color w:val="000000"/>
                <w:sz w:val="20"/>
                <w:lang w:val="en-US" w:eastAsia="en-US"/>
              </w:rPr>
              <w:t>ténye</w:t>
            </w:r>
            <w:proofErr w:type="spellEnd"/>
            <w:r>
              <w:rPr>
                <w:color w:val="000000"/>
                <w:sz w:val="20"/>
                <w:lang w:val="en-US" w:eastAsia="en-US"/>
              </w:rPr>
              <w:t xml:space="preserve">, </w:t>
            </w:r>
            <w:proofErr w:type="spellStart"/>
            <w:r>
              <w:rPr>
                <w:color w:val="000000"/>
                <w:sz w:val="20"/>
                <w:lang w:val="en-US" w:eastAsia="en-US"/>
              </w:rPr>
              <w:t>ideértve</w:t>
            </w:r>
            <w:proofErr w:type="spellEnd"/>
            <w:r>
              <w:rPr>
                <w:color w:val="000000"/>
                <w:sz w:val="20"/>
                <w:lang w:val="en-US" w:eastAsia="en-US"/>
              </w:rPr>
              <w:t xml:space="preserve"> a </w:t>
            </w:r>
            <w:proofErr w:type="spellStart"/>
            <w:r>
              <w:rPr>
                <w:color w:val="000000"/>
                <w:sz w:val="20"/>
                <w:lang w:val="en-US" w:eastAsia="en-US"/>
              </w:rPr>
              <w:t>profilalkotást</w:t>
            </w:r>
            <w:proofErr w:type="spellEnd"/>
            <w:r>
              <w:rPr>
                <w:color w:val="000000"/>
                <w:sz w:val="20"/>
                <w:lang w:val="en-US" w:eastAsia="en-US"/>
              </w:rPr>
              <w:t xml:space="preserve"> is, </w:t>
            </w:r>
            <w:proofErr w:type="spellStart"/>
            <w:r>
              <w:rPr>
                <w:color w:val="000000"/>
                <w:sz w:val="20"/>
                <w:lang w:val="en-US" w:eastAsia="en-US"/>
              </w:rPr>
              <w:t>valamint</w:t>
            </w:r>
            <w:proofErr w:type="spellEnd"/>
            <w:r>
              <w:rPr>
                <w:color w:val="000000"/>
                <w:sz w:val="20"/>
                <w:lang w:val="en-US" w:eastAsia="en-US"/>
              </w:rPr>
              <w:t xml:space="preserve"> </w:t>
            </w:r>
            <w:proofErr w:type="spellStart"/>
            <w:r>
              <w:rPr>
                <w:color w:val="000000"/>
                <w:sz w:val="20"/>
                <w:lang w:val="en-US" w:eastAsia="en-US"/>
              </w:rPr>
              <w:t>legalább</w:t>
            </w:r>
            <w:proofErr w:type="spellEnd"/>
            <w:r>
              <w:rPr>
                <w:color w:val="000000"/>
                <w:sz w:val="20"/>
                <w:lang w:val="en-US" w:eastAsia="en-US"/>
              </w:rPr>
              <w:t xml:space="preserve"> </w:t>
            </w:r>
            <w:proofErr w:type="spellStart"/>
            <w:r>
              <w:rPr>
                <w:color w:val="000000"/>
                <w:sz w:val="20"/>
                <w:lang w:val="en-US" w:eastAsia="en-US"/>
              </w:rPr>
              <w:t>ezekben</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esetekben</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alkalmazott</w:t>
            </w:r>
            <w:proofErr w:type="spellEnd"/>
            <w:r>
              <w:rPr>
                <w:color w:val="000000"/>
                <w:sz w:val="20"/>
                <w:lang w:val="en-US" w:eastAsia="en-US"/>
              </w:rPr>
              <w:t xml:space="preserve"> </w:t>
            </w:r>
            <w:proofErr w:type="spellStart"/>
            <w:r>
              <w:rPr>
                <w:color w:val="000000"/>
                <w:sz w:val="20"/>
                <w:lang w:val="en-US" w:eastAsia="en-US"/>
              </w:rPr>
              <w:t>logikára</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arra</w:t>
            </w:r>
            <w:proofErr w:type="spellEnd"/>
            <w:r>
              <w:rPr>
                <w:color w:val="000000"/>
                <w:sz w:val="20"/>
                <w:lang w:val="en-US" w:eastAsia="en-US"/>
              </w:rPr>
              <w:t xml:space="preserve"> </w:t>
            </w:r>
            <w:proofErr w:type="spellStart"/>
            <w:r>
              <w:rPr>
                <w:color w:val="000000"/>
                <w:sz w:val="20"/>
                <w:lang w:val="en-US" w:eastAsia="en-US"/>
              </w:rPr>
              <w:t>vonatkozó</w:t>
            </w:r>
            <w:proofErr w:type="spellEnd"/>
            <w:r>
              <w:rPr>
                <w:color w:val="000000"/>
                <w:sz w:val="20"/>
                <w:lang w:val="en-US" w:eastAsia="en-US"/>
              </w:rPr>
              <w:t xml:space="preserve"> </w:t>
            </w:r>
            <w:proofErr w:type="spellStart"/>
            <w:r>
              <w:rPr>
                <w:color w:val="000000"/>
                <w:sz w:val="20"/>
                <w:lang w:val="en-US" w:eastAsia="en-US"/>
              </w:rPr>
              <w:t>érthető</w:t>
            </w:r>
            <w:proofErr w:type="spellEnd"/>
            <w:r>
              <w:rPr>
                <w:color w:val="000000"/>
                <w:sz w:val="20"/>
                <w:lang w:val="en-US" w:eastAsia="en-US"/>
              </w:rPr>
              <w:t xml:space="preserve"> </w:t>
            </w:r>
            <w:proofErr w:type="spellStart"/>
            <w:r>
              <w:rPr>
                <w:color w:val="000000"/>
                <w:sz w:val="20"/>
                <w:lang w:val="en-US" w:eastAsia="en-US"/>
              </w:rPr>
              <w:t>információk</w:t>
            </w:r>
            <w:proofErr w:type="spellEnd"/>
            <w:r>
              <w:rPr>
                <w:color w:val="000000"/>
                <w:sz w:val="20"/>
                <w:lang w:val="en-US" w:eastAsia="en-US"/>
              </w:rPr>
              <w:t xml:space="preserve">, </w:t>
            </w:r>
            <w:proofErr w:type="spellStart"/>
            <w:r>
              <w:rPr>
                <w:color w:val="000000"/>
                <w:sz w:val="20"/>
                <w:lang w:val="en-US" w:eastAsia="en-US"/>
              </w:rPr>
              <w:t>hogy</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ilyen</w:t>
            </w:r>
            <w:proofErr w:type="spellEnd"/>
            <w:r>
              <w:rPr>
                <w:color w:val="000000"/>
                <w:sz w:val="20"/>
                <w:lang w:val="en-US" w:eastAsia="en-US"/>
              </w:rPr>
              <w:t xml:space="preserve"> </w:t>
            </w:r>
            <w:proofErr w:type="spellStart"/>
            <w:r>
              <w:rPr>
                <w:color w:val="000000"/>
                <w:sz w:val="20"/>
                <w:lang w:val="en-US" w:eastAsia="en-US"/>
              </w:rPr>
              <w:t>adatkezelés</w:t>
            </w:r>
            <w:proofErr w:type="spellEnd"/>
            <w:r>
              <w:rPr>
                <w:color w:val="000000"/>
                <w:sz w:val="20"/>
                <w:lang w:val="en-US" w:eastAsia="en-US"/>
              </w:rPr>
              <w:t xml:space="preserve"> </w:t>
            </w:r>
            <w:proofErr w:type="spellStart"/>
            <w:r>
              <w:rPr>
                <w:color w:val="000000"/>
                <w:sz w:val="20"/>
                <w:lang w:val="en-US" w:eastAsia="en-US"/>
              </w:rPr>
              <w:t>milyen</w:t>
            </w:r>
            <w:proofErr w:type="spellEnd"/>
            <w:r>
              <w:rPr>
                <w:color w:val="000000"/>
                <w:sz w:val="20"/>
                <w:lang w:val="en-US" w:eastAsia="en-US"/>
              </w:rPr>
              <w:t xml:space="preserve"> </w:t>
            </w:r>
            <w:proofErr w:type="spellStart"/>
            <w:r>
              <w:rPr>
                <w:color w:val="000000"/>
                <w:sz w:val="20"/>
                <w:lang w:val="en-US" w:eastAsia="en-US"/>
              </w:rPr>
              <w:t>jelentőséggel</w:t>
            </w:r>
            <w:proofErr w:type="spellEnd"/>
            <w:r>
              <w:rPr>
                <w:color w:val="000000"/>
                <w:sz w:val="20"/>
                <w:lang w:val="en-US" w:eastAsia="en-US"/>
              </w:rPr>
              <w:t xml:space="preserve"> </w:t>
            </w:r>
            <w:proofErr w:type="spellStart"/>
            <w:r>
              <w:rPr>
                <w:color w:val="000000"/>
                <w:sz w:val="20"/>
                <w:lang w:val="en-US" w:eastAsia="en-US"/>
              </w:rPr>
              <w:t>bír</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érintettre</w:t>
            </w:r>
            <w:proofErr w:type="spellEnd"/>
            <w:r>
              <w:rPr>
                <w:color w:val="000000"/>
                <w:sz w:val="20"/>
                <w:lang w:val="en-US" w:eastAsia="en-US"/>
              </w:rPr>
              <w:t xml:space="preserve"> </w:t>
            </w:r>
            <w:proofErr w:type="spellStart"/>
            <w:r>
              <w:rPr>
                <w:color w:val="000000"/>
                <w:sz w:val="20"/>
                <w:lang w:val="en-US" w:eastAsia="en-US"/>
              </w:rPr>
              <w:t>nézve</w:t>
            </w:r>
            <w:proofErr w:type="spellEnd"/>
            <w:r>
              <w:rPr>
                <w:color w:val="000000"/>
                <w:sz w:val="20"/>
                <w:lang w:val="en-US" w:eastAsia="en-US"/>
              </w:rPr>
              <w:t xml:space="preserve"> </w:t>
            </w:r>
            <w:proofErr w:type="spellStart"/>
            <w:r>
              <w:rPr>
                <w:color w:val="000000"/>
                <w:sz w:val="20"/>
                <w:lang w:val="en-US" w:eastAsia="en-US"/>
              </w:rPr>
              <w:t>milyen</w:t>
            </w:r>
            <w:proofErr w:type="spellEnd"/>
            <w:r>
              <w:rPr>
                <w:color w:val="000000"/>
                <w:sz w:val="20"/>
                <w:lang w:val="en-US" w:eastAsia="en-US"/>
              </w:rPr>
              <w:t xml:space="preserve"> </w:t>
            </w:r>
            <w:proofErr w:type="spellStart"/>
            <w:r>
              <w:rPr>
                <w:color w:val="000000"/>
                <w:sz w:val="20"/>
                <w:lang w:val="en-US" w:eastAsia="en-US"/>
              </w:rPr>
              <w:t>várható</w:t>
            </w:r>
            <w:proofErr w:type="spellEnd"/>
            <w:r>
              <w:rPr>
                <w:color w:val="000000"/>
                <w:sz w:val="20"/>
                <w:lang w:val="en-US" w:eastAsia="en-US"/>
              </w:rPr>
              <w:t xml:space="preserve"> </w:t>
            </w:r>
            <w:proofErr w:type="spellStart"/>
            <w:r>
              <w:rPr>
                <w:color w:val="000000"/>
                <w:sz w:val="20"/>
                <w:lang w:val="en-US" w:eastAsia="en-US"/>
              </w:rPr>
              <w:t>következményekkel</w:t>
            </w:r>
            <w:proofErr w:type="spellEnd"/>
            <w:r>
              <w:rPr>
                <w:color w:val="000000"/>
                <w:sz w:val="20"/>
                <w:lang w:val="en-US" w:eastAsia="en-US"/>
              </w:rPr>
              <w:t xml:space="preserve"> </w:t>
            </w:r>
            <w:proofErr w:type="spellStart"/>
            <w:r>
              <w:rPr>
                <w:color w:val="000000"/>
                <w:sz w:val="20"/>
                <w:lang w:val="en-US" w:eastAsia="en-US"/>
              </w:rPr>
              <w:t>jár</w:t>
            </w:r>
            <w:proofErr w:type="spellEnd"/>
            <w:r>
              <w:rPr>
                <w:color w:val="000000"/>
                <w:sz w:val="20"/>
                <w:lang w:val="en-US" w:eastAsia="en-US"/>
              </w:rPr>
              <w:t>.</w:t>
            </w:r>
          </w:p>
        </w:tc>
      </w:tr>
    </w:tbl>
    <w:p w14:paraId="08B37943" w14:textId="77777777" w:rsidR="00093A9C" w:rsidRDefault="00093A9C">
      <w:pPr>
        <w:ind w:left="142"/>
        <w:jc w:val="both"/>
        <w:rPr>
          <w:sz w:val="20"/>
        </w:rPr>
      </w:pPr>
    </w:p>
    <w:p w14:paraId="683FC446"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71598F76"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3E1A080" w14:textId="77777777" w:rsidR="00093A9C" w:rsidRDefault="00093A9C">
      <w:pPr>
        <w:pStyle w:val="Default"/>
        <w:ind w:left="284"/>
        <w:jc w:val="both"/>
        <w:rPr>
          <w:rFonts w:ascii="Times New Roman" w:hAnsi="Times New Roman" w:cs="Times New Roman"/>
          <w:sz w:val="20"/>
          <w:szCs w:val="20"/>
        </w:rPr>
      </w:pPr>
    </w:p>
    <w:p w14:paraId="51D70113"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 az elfeledtetéshez való jog” (GDPR 17. cikk)</w:t>
      </w:r>
    </w:p>
    <w:p w14:paraId="4051270B"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0453B57B"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1A65D30D"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F5E695F"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73FD3E92"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55657CE"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6C7361E9" w14:textId="77777777" w:rsidR="00093A9C" w:rsidRDefault="002D7516">
      <w:pPr>
        <w:pStyle w:val="Default"/>
        <w:numPr>
          <w:ilvl w:val="3"/>
          <w:numId w:val="2"/>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21800CF3" w14:textId="77777777" w:rsidR="00093A9C" w:rsidRDefault="00093A9C">
      <w:pPr>
        <w:pStyle w:val="Default"/>
        <w:ind w:left="567"/>
        <w:jc w:val="both"/>
        <w:rPr>
          <w:rFonts w:ascii="Times New Roman" w:hAnsi="Times New Roman" w:cs="Times New Roman"/>
          <w:sz w:val="20"/>
          <w:szCs w:val="20"/>
        </w:rPr>
      </w:pPr>
    </w:p>
    <w:p w14:paraId="487D8FEF"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14078C82"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00A6120D"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7E0F2063"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255A617D"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75AD09B" w14:textId="77777777" w:rsidR="00093A9C" w:rsidRDefault="002D7516">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120175C5" w14:textId="77777777" w:rsidR="00093A9C" w:rsidRDefault="00093A9C">
      <w:pPr>
        <w:rPr>
          <w:color w:val="000000"/>
          <w:sz w:val="20"/>
        </w:rPr>
      </w:pPr>
    </w:p>
    <w:p w14:paraId="5D0FC787" w14:textId="77777777" w:rsidR="00093A9C" w:rsidRDefault="002D7516">
      <w:pPr>
        <w:pStyle w:val="Default"/>
        <w:numPr>
          <w:ilvl w:val="0"/>
          <w:numId w:val="2"/>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41667264"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23F32D5" w14:textId="77777777" w:rsidR="00093A9C" w:rsidRDefault="00093A9C">
      <w:pPr>
        <w:autoSpaceDE w:val="0"/>
        <w:autoSpaceDN w:val="0"/>
        <w:adjustRightInd w:val="0"/>
        <w:rPr>
          <w:rFonts w:eastAsia="Calibri"/>
          <w:sz w:val="20"/>
          <w:u w:val="single"/>
          <w:lang w:eastAsia="en-US"/>
        </w:rPr>
      </w:pPr>
    </w:p>
    <w:p w14:paraId="1D8DDA51"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65FD0D18"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37EC5059"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FD33F1E"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66296B77" w14:textId="77777777" w:rsidR="00093A9C" w:rsidRDefault="00093A9C">
      <w:pPr>
        <w:pStyle w:val="Default"/>
        <w:ind w:left="360"/>
        <w:jc w:val="both"/>
        <w:rPr>
          <w:rFonts w:ascii="Times New Roman" w:hAnsi="Times New Roman" w:cs="Times New Roman"/>
          <w:sz w:val="20"/>
          <w:szCs w:val="20"/>
          <w:u w:val="single"/>
        </w:rPr>
      </w:pPr>
    </w:p>
    <w:p w14:paraId="5E0CA0F3"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2587799F"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3"/>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B5F050D" w14:textId="77777777" w:rsidR="00093A9C" w:rsidRDefault="00093A9C">
      <w:pPr>
        <w:ind w:left="142"/>
        <w:jc w:val="both"/>
        <w:rPr>
          <w:sz w:val="20"/>
        </w:rPr>
      </w:pPr>
    </w:p>
    <w:p w14:paraId="77518A61"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0E369018"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5E42AF13"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093A9C" w14:paraId="0BD64BAD" w14:textId="77777777">
        <w:trPr>
          <w:tblCellSpacing w:w="0" w:type="dxa"/>
        </w:trPr>
        <w:tc>
          <w:tcPr>
            <w:tcW w:w="369" w:type="dxa"/>
          </w:tcPr>
          <w:p w14:paraId="3F435B3F" w14:textId="77777777" w:rsidR="00093A9C" w:rsidRDefault="002D7516">
            <w:pPr>
              <w:jc w:val="both"/>
              <w:rPr>
                <w:color w:val="000000"/>
                <w:sz w:val="20"/>
                <w:lang w:val="en-US" w:eastAsia="en-US"/>
              </w:rPr>
            </w:pPr>
            <w:r>
              <w:rPr>
                <w:color w:val="000000"/>
                <w:sz w:val="20"/>
                <w:lang w:val="en-US" w:eastAsia="en-US"/>
              </w:rPr>
              <w:t>a)</w:t>
            </w:r>
          </w:p>
        </w:tc>
        <w:tc>
          <w:tcPr>
            <w:tcW w:w="8872" w:type="dxa"/>
          </w:tcPr>
          <w:p w14:paraId="16105695"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adatkezelő</w:t>
            </w:r>
            <w:proofErr w:type="spellEnd"/>
            <w:r>
              <w:rPr>
                <w:color w:val="000000"/>
                <w:sz w:val="20"/>
                <w:lang w:val="en-US" w:eastAsia="en-US"/>
              </w:rPr>
              <w:t xml:space="preserve"> </w:t>
            </w:r>
            <w:proofErr w:type="spellStart"/>
            <w:r>
              <w:rPr>
                <w:color w:val="000000"/>
                <w:sz w:val="20"/>
                <w:lang w:val="en-US" w:eastAsia="en-US"/>
              </w:rPr>
              <w:t>közötti</w:t>
            </w:r>
            <w:proofErr w:type="spellEnd"/>
            <w:r>
              <w:rPr>
                <w:color w:val="000000"/>
                <w:sz w:val="20"/>
                <w:lang w:val="en-US" w:eastAsia="en-US"/>
              </w:rPr>
              <w:t xml:space="preserve"> </w:t>
            </w:r>
            <w:proofErr w:type="spellStart"/>
            <w:r>
              <w:rPr>
                <w:color w:val="000000"/>
                <w:sz w:val="20"/>
                <w:lang w:val="en-US" w:eastAsia="en-US"/>
              </w:rPr>
              <w:t>szerződés</w:t>
            </w:r>
            <w:proofErr w:type="spellEnd"/>
            <w:r>
              <w:rPr>
                <w:color w:val="000000"/>
                <w:sz w:val="20"/>
                <w:lang w:val="en-US" w:eastAsia="en-US"/>
              </w:rPr>
              <w:t xml:space="preserve"> </w:t>
            </w:r>
            <w:proofErr w:type="spellStart"/>
            <w:r>
              <w:rPr>
                <w:color w:val="000000"/>
                <w:sz w:val="20"/>
                <w:lang w:val="en-US" w:eastAsia="en-US"/>
              </w:rPr>
              <w:t>megkötése</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teljesítése</w:t>
            </w:r>
            <w:proofErr w:type="spellEnd"/>
            <w:r>
              <w:rPr>
                <w:color w:val="000000"/>
                <w:sz w:val="20"/>
                <w:lang w:val="en-US" w:eastAsia="en-US"/>
              </w:rPr>
              <w:t xml:space="preserve"> </w:t>
            </w:r>
            <w:proofErr w:type="spellStart"/>
            <w:r>
              <w:rPr>
                <w:color w:val="000000"/>
                <w:sz w:val="20"/>
                <w:lang w:val="en-US" w:eastAsia="en-US"/>
              </w:rPr>
              <w:t>érdekében</w:t>
            </w:r>
            <w:proofErr w:type="spellEnd"/>
            <w:r>
              <w:rPr>
                <w:color w:val="000000"/>
                <w:sz w:val="20"/>
                <w:lang w:val="en-US" w:eastAsia="en-US"/>
              </w:rPr>
              <w:t xml:space="preserve"> </w:t>
            </w:r>
            <w:proofErr w:type="spellStart"/>
            <w:r>
              <w:rPr>
                <w:color w:val="000000"/>
                <w:sz w:val="20"/>
                <w:lang w:val="en-US" w:eastAsia="en-US"/>
              </w:rPr>
              <w:t>szükséges</w:t>
            </w:r>
            <w:proofErr w:type="spellEnd"/>
            <w:r>
              <w:rPr>
                <w:color w:val="000000"/>
                <w:sz w:val="20"/>
                <w:lang w:val="en-US" w:eastAsia="en-US"/>
              </w:rPr>
              <w:t>;</w:t>
            </w:r>
          </w:p>
        </w:tc>
      </w:tr>
      <w:tr w:rsidR="00093A9C" w14:paraId="25A4100E" w14:textId="77777777">
        <w:trPr>
          <w:tblCellSpacing w:w="0" w:type="dxa"/>
        </w:trPr>
        <w:tc>
          <w:tcPr>
            <w:tcW w:w="369" w:type="dxa"/>
          </w:tcPr>
          <w:p w14:paraId="3721F282" w14:textId="77777777" w:rsidR="00093A9C" w:rsidRDefault="002D7516">
            <w:pPr>
              <w:jc w:val="both"/>
              <w:rPr>
                <w:color w:val="000000"/>
                <w:sz w:val="20"/>
                <w:lang w:val="en-US" w:eastAsia="en-US"/>
              </w:rPr>
            </w:pPr>
            <w:r>
              <w:rPr>
                <w:color w:val="000000"/>
                <w:sz w:val="20"/>
                <w:lang w:val="en-US" w:eastAsia="en-US"/>
              </w:rPr>
              <w:t>b)</w:t>
            </w:r>
          </w:p>
        </w:tc>
        <w:tc>
          <w:tcPr>
            <w:tcW w:w="8872" w:type="dxa"/>
          </w:tcPr>
          <w:p w14:paraId="2C6123B8" w14:textId="77777777" w:rsidR="00093A9C" w:rsidRDefault="002D7516">
            <w:pPr>
              <w:jc w:val="both"/>
              <w:rPr>
                <w:color w:val="000000"/>
                <w:sz w:val="20"/>
                <w:lang w:val="en-US" w:eastAsia="en-US"/>
              </w:rPr>
            </w:pPr>
            <w:proofErr w:type="spellStart"/>
            <w:r>
              <w:rPr>
                <w:color w:val="000000"/>
                <w:sz w:val="20"/>
                <w:lang w:val="en-US" w:eastAsia="en-US"/>
              </w:rPr>
              <w:t>meghozatalát</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adatkezelőre</w:t>
            </w:r>
            <w:proofErr w:type="spellEnd"/>
            <w:r>
              <w:rPr>
                <w:color w:val="000000"/>
                <w:sz w:val="20"/>
                <w:lang w:val="en-US" w:eastAsia="en-US"/>
              </w:rPr>
              <w:t xml:space="preserve"> </w:t>
            </w:r>
            <w:proofErr w:type="spellStart"/>
            <w:r>
              <w:rPr>
                <w:color w:val="000000"/>
                <w:sz w:val="20"/>
                <w:lang w:val="en-US" w:eastAsia="en-US"/>
              </w:rPr>
              <w:t>alkalmazandó</w:t>
            </w:r>
            <w:proofErr w:type="spellEnd"/>
            <w:r>
              <w:rPr>
                <w:color w:val="000000"/>
                <w:sz w:val="20"/>
                <w:lang w:val="en-US" w:eastAsia="en-US"/>
              </w:rPr>
              <w:t xml:space="preserve"> </w:t>
            </w:r>
            <w:proofErr w:type="spellStart"/>
            <w:r>
              <w:rPr>
                <w:color w:val="000000"/>
                <w:sz w:val="20"/>
                <w:lang w:val="en-US" w:eastAsia="en-US"/>
              </w:rPr>
              <w:t>olyan</w:t>
            </w:r>
            <w:proofErr w:type="spellEnd"/>
            <w:r>
              <w:rPr>
                <w:color w:val="000000"/>
                <w:sz w:val="20"/>
                <w:lang w:val="en-US" w:eastAsia="en-US"/>
              </w:rPr>
              <w:t xml:space="preserve"> </w:t>
            </w:r>
            <w:proofErr w:type="spellStart"/>
            <w:r>
              <w:rPr>
                <w:color w:val="000000"/>
                <w:sz w:val="20"/>
                <w:lang w:val="en-US" w:eastAsia="en-US"/>
              </w:rPr>
              <w:t>uniós</w:t>
            </w:r>
            <w:proofErr w:type="spellEnd"/>
            <w:r>
              <w:rPr>
                <w:color w:val="000000"/>
                <w:sz w:val="20"/>
                <w:lang w:val="en-US" w:eastAsia="en-US"/>
              </w:rPr>
              <w:t xml:space="preserve"> </w:t>
            </w:r>
            <w:proofErr w:type="spellStart"/>
            <w:r>
              <w:rPr>
                <w:color w:val="000000"/>
                <w:sz w:val="20"/>
                <w:lang w:val="en-US" w:eastAsia="en-US"/>
              </w:rPr>
              <w:t>vagy</w:t>
            </w:r>
            <w:proofErr w:type="spellEnd"/>
            <w:r>
              <w:rPr>
                <w:color w:val="000000"/>
                <w:sz w:val="20"/>
                <w:lang w:val="en-US" w:eastAsia="en-US"/>
              </w:rPr>
              <w:t xml:space="preserve"> </w:t>
            </w:r>
            <w:proofErr w:type="spellStart"/>
            <w:r>
              <w:rPr>
                <w:color w:val="000000"/>
                <w:sz w:val="20"/>
                <w:lang w:val="en-US" w:eastAsia="en-US"/>
              </w:rPr>
              <w:t>tagállami</w:t>
            </w:r>
            <w:proofErr w:type="spellEnd"/>
            <w:r>
              <w:rPr>
                <w:color w:val="000000"/>
                <w:sz w:val="20"/>
                <w:lang w:val="en-US" w:eastAsia="en-US"/>
              </w:rPr>
              <w:t xml:space="preserve"> jog </w:t>
            </w:r>
            <w:proofErr w:type="spellStart"/>
            <w:r>
              <w:rPr>
                <w:color w:val="000000"/>
                <w:sz w:val="20"/>
                <w:lang w:val="en-US" w:eastAsia="en-US"/>
              </w:rPr>
              <w:t>teszi</w:t>
            </w:r>
            <w:proofErr w:type="spellEnd"/>
            <w:r>
              <w:rPr>
                <w:color w:val="000000"/>
                <w:sz w:val="20"/>
                <w:lang w:val="en-US" w:eastAsia="en-US"/>
              </w:rPr>
              <w:t xml:space="preserve"> </w:t>
            </w:r>
            <w:proofErr w:type="spellStart"/>
            <w:r>
              <w:rPr>
                <w:color w:val="000000"/>
                <w:sz w:val="20"/>
                <w:lang w:val="en-US" w:eastAsia="en-US"/>
              </w:rPr>
              <w:t>lehetővé</w:t>
            </w:r>
            <w:proofErr w:type="spellEnd"/>
            <w:r>
              <w:rPr>
                <w:color w:val="000000"/>
                <w:sz w:val="20"/>
                <w:lang w:val="en-US" w:eastAsia="en-US"/>
              </w:rPr>
              <w:t xml:space="preserve">, </w:t>
            </w:r>
            <w:proofErr w:type="spellStart"/>
            <w:r>
              <w:rPr>
                <w:color w:val="000000"/>
                <w:sz w:val="20"/>
                <w:lang w:val="en-US" w:eastAsia="en-US"/>
              </w:rPr>
              <w:t>amely</w:t>
            </w:r>
            <w:proofErr w:type="spellEnd"/>
            <w:r>
              <w:rPr>
                <w:color w:val="000000"/>
                <w:sz w:val="20"/>
                <w:lang w:val="en-US" w:eastAsia="en-US"/>
              </w:rPr>
              <w:t xml:space="preserve"> </w:t>
            </w: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jogainak</w:t>
            </w:r>
            <w:proofErr w:type="spellEnd"/>
            <w:r>
              <w:rPr>
                <w:color w:val="000000"/>
                <w:sz w:val="20"/>
                <w:lang w:val="en-US" w:eastAsia="en-US"/>
              </w:rPr>
              <w:t xml:space="preserve"> </w:t>
            </w:r>
            <w:proofErr w:type="spellStart"/>
            <w:r>
              <w:rPr>
                <w:color w:val="000000"/>
                <w:sz w:val="20"/>
                <w:lang w:val="en-US" w:eastAsia="en-US"/>
              </w:rPr>
              <w:t>és</w:t>
            </w:r>
            <w:proofErr w:type="spellEnd"/>
            <w:r>
              <w:rPr>
                <w:color w:val="000000"/>
                <w:sz w:val="20"/>
                <w:lang w:val="en-US" w:eastAsia="en-US"/>
              </w:rPr>
              <w:t xml:space="preserve"> </w:t>
            </w:r>
            <w:proofErr w:type="spellStart"/>
            <w:r>
              <w:rPr>
                <w:color w:val="000000"/>
                <w:sz w:val="20"/>
                <w:lang w:val="en-US" w:eastAsia="en-US"/>
              </w:rPr>
              <w:t>szabadságainak</w:t>
            </w:r>
            <w:proofErr w:type="spellEnd"/>
            <w:r>
              <w:rPr>
                <w:color w:val="000000"/>
                <w:sz w:val="20"/>
                <w:lang w:val="en-US" w:eastAsia="en-US"/>
              </w:rPr>
              <w:t xml:space="preserve">, </w:t>
            </w:r>
            <w:proofErr w:type="spellStart"/>
            <w:r>
              <w:rPr>
                <w:color w:val="000000"/>
                <w:sz w:val="20"/>
                <w:lang w:val="en-US" w:eastAsia="en-US"/>
              </w:rPr>
              <w:t>valamint</w:t>
            </w:r>
            <w:proofErr w:type="spellEnd"/>
            <w:r>
              <w:rPr>
                <w:color w:val="000000"/>
                <w:sz w:val="20"/>
                <w:lang w:val="en-US" w:eastAsia="en-US"/>
              </w:rPr>
              <w:t xml:space="preserve"> </w:t>
            </w:r>
            <w:proofErr w:type="spellStart"/>
            <w:r>
              <w:rPr>
                <w:color w:val="000000"/>
                <w:sz w:val="20"/>
                <w:lang w:val="en-US" w:eastAsia="en-US"/>
              </w:rPr>
              <w:t>jogos</w:t>
            </w:r>
            <w:proofErr w:type="spellEnd"/>
            <w:r>
              <w:rPr>
                <w:color w:val="000000"/>
                <w:sz w:val="20"/>
                <w:lang w:val="en-US" w:eastAsia="en-US"/>
              </w:rPr>
              <w:t xml:space="preserve"> </w:t>
            </w:r>
            <w:proofErr w:type="spellStart"/>
            <w:r>
              <w:rPr>
                <w:color w:val="000000"/>
                <w:sz w:val="20"/>
                <w:lang w:val="en-US" w:eastAsia="en-US"/>
              </w:rPr>
              <w:t>érdekeinek</w:t>
            </w:r>
            <w:proofErr w:type="spellEnd"/>
            <w:r>
              <w:rPr>
                <w:color w:val="000000"/>
                <w:sz w:val="20"/>
                <w:lang w:val="en-US" w:eastAsia="en-US"/>
              </w:rPr>
              <w:t xml:space="preserve"> </w:t>
            </w:r>
            <w:proofErr w:type="spellStart"/>
            <w:r>
              <w:rPr>
                <w:color w:val="000000"/>
                <w:sz w:val="20"/>
                <w:lang w:val="en-US" w:eastAsia="en-US"/>
              </w:rPr>
              <w:t>védelmét</w:t>
            </w:r>
            <w:proofErr w:type="spellEnd"/>
            <w:r>
              <w:rPr>
                <w:color w:val="000000"/>
                <w:sz w:val="20"/>
                <w:lang w:val="en-US" w:eastAsia="en-US"/>
              </w:rPr>
              <w:t xml:space="preserve"> </w:t>
            </w:r>
            <w:proofErr w:type="spellStart"/>
            <w:r>
              <w:rPr>
                <w:color w:val="000000"/>
                <w:sz w:val="20"/>
                <w:lang w:val="en-US" w:eastAsia="en-US"/>
              </w:rPr>
              <w:t>szolgáló</w:t>
            </w:r>
            <w:proofErr w:type="spellEnd"/>
            <w:r>
              <w:rPr>
                <w:color w:val="000000"/>
                <w:sz w:val="20"/>
                <w:lang w:val="en-US" w:eastAsia="en-US"/>
              </w:rPr>
              <w:t xml:space="preserve"> </w:t>
            </w:r>
            <w:proofErr w:type="spellStart"/>
            <w:r>
              <w:rPr>
                <w:color w:val="000000"/>
                <w:sz w:val="20"/>
                <w:lang w:val="en-US" w:eastAsia="en-US"/>
              </w:rPr>
              <w:t>megfelelő</w:t>
            </w:r>
            <w:proofErr w:type="spellEnd"/>
            <w:r>
              <w:rPr>
                <w:color w:val="000000"/>
                <w:sz w:val="20"/>
                <w:lang w:val="en-US" w:eastAsia="en-US"/>
              </w:rPr>
              <w:t xml:space="preserve"> </w:t>
            </w:r>
            <w:proofErr w:type="spellStart"/>
            <w:r>
              <w:rPr>
                <w:color w:val="000000"/>
                <w:sz w:val="20"/>
                <w:lang w:val="en-US" w:eastAsia="en-US"/>
              </w:rPr>
              <w:t>intézkedéseket</w:t>
            </w:r>
            <w:proofErr w:type="spellEnd"/>
            <w:r>
              <w:rPr>
                <w:color w:val="000000"/>
                <w:sz w:val="20"/>
                <w:lang w:val="en-US" w:eastAsia="en-US"/>
              </w:rPr>
              <w:t xml:space="preserve"> is </w:t>
            </w:r>
            <w:proofErr w:type="spellStart"/>
            <w:r>
              <w:rPr>
                <w:color w:val="000000"/>
                <w:sz w:val="20"/>
                <w:lang w:val="en-US" w:eastAsia="en-US"/>
              </w:rPr>
              <w:t>megállapít</w:t>
            </w:r>
            <w:proofErr w:type="spellEnd"/>
            <w:r>
              <w:rPr>
                <w:color w:val="000000"/>
                <w:sz w:val="20"/>
                <w:lang w:val="en-US" w:eastAsia="en-US"/>
              </w:rPr>
              <w:t xml:space="preserve">; </w:t>
            </w:r>
            <w:proofErr w:type="spellStart"/>
            <w:r>
              <w:rPr>
                <w:color w:val="000000"/>
                <w:sz w:val="20"/>
                <w:lang w:val="en-US" w:eastAsia="en-US"/>
              </w:rPr>
              <w:t>vagy</w:t>
            </w:r>
            <w:proofErr w:type="spellEnd"/>
          </w:p>
        </w:tc>
      </w:tr>
      <w:tr w:rsidR="00093A9C" w14:paraId="0B6590E6" w14:textId="77777777">
        <w:trPr>
          <w:tblCellSpacing w:w="0" w:type="dxa"/>
        </w:trPr>
        <w:tc>
          <w:tcPr>
            <w:tcW w:w="369" w:type="dxa"/>
          </w:tcPr>
          <w:p w14:paraId="2208A422" w14:textId="77777777" w:rsidR="00093A9C" w:rsidRDefault="002D7516">
            <w:pPr>
              <w:jc w:val="both"/>
              <w:rPr>
                <w:color w:val="000000"/>
                <w:sz w:val="20"/>
                <w:lang w:val="en-US" w:eastAsia="en-US"/>
              </w:rPr>
            </w:pPr>
            <w:r>
              <w:rPr>
                <w:color w:val="000000"/>
                <w:sz w:val="20"/>
                <w:lang w:val="en-US" w:eastAsia="en-US"/>
              </w:rPr>
              <w:t>c)</w:t>
            </w:r>
          </w:p>
        </w:tc>
        <w:tc>
          <w:tcPr>
            <w:tcW w:w="8872" w:type="dxa"/>
          </w:tcPr>
          <w:p w14:paraId="408D64EC" w14:textId="77777777" w:rsidR="00093A9C" w:rsidRDefault="002D7516">
            <w:pPr>
              <w:jc w:val="both"/>
              <w:rPr>
                <w:color w:val="000000"/>
                <w:sz w:val="20"/>
                <w:lang w:val="en-US" w:eastAsia="en-US"/>
              </w:rPr>
            </w:pPr>
            <w:proofErr w:type="spellStart"/>
            <w:r>
              <w:rPr>
                <w:color w:val="000000"/>
                <w:sz w:val="20"/>
                <w:lang w:val="en-US" w:eastAsia="en-US"/>
              </w:rPr>
              <w:t>az</w:t>
            </w:r>
            <w:proofErr w:type="spellEnd"/>
            <w:r>
              <w:rPr>
                <w:color w:val="000000"/>
                <w:sz w:val="20"/>
                <w:lang w:val="en-US" w:eastAsia="en-US"/>
              </w:rPr>
              <w:t xml:space="preserve"> </w:t>
            </w:r>
            <w:proofErr w:type="spellStart"/>
            <w:r>
              <w:rPr>
                <w:color w:val="000000"/>
                <w:sz w:val="20"/>
                <w:lang w:val="en-US" w:eastAsia="en-US"/>
              </w:rPr>
              <w:t>érintett</w:t>
            </w:r>
            <w:proofErr w:type="spellEnd"/>
            <w:r>
              <w:rPr>
                <w:color w:val="000000"/>
                <w:sz w:val="20"/>
                <w:lang w:val="en-US" w:eastAsia="en-US"/>
              </w:rPr>
              <w:t xml:space="preserve"> </w:t>
            </w:r>
            <w:proofErr w:type="spellStart"/>
            <w:r>
              <w:rPr>
                <w:color w:val="000000"/>
                <w:sz w:val="20"/>
                <w:lang w:val="en-US" w:eastAsia="en-US"/>
              </w:rPr>
              <w:t>kifejezett</w:t>
            </w:r>
            <w:proofErr w:type="spellEnd"/>
            <w:r>
              <w:rPr>
                <w:color w:val="000000"/>
                <w:sz w:val="20"/>
                <w:lang w:val="en-US" w:eastAsia="en-US"/>
              </w:rPr>
              <w:t xml:space="preserve"> </w:t>
            </w:r>
            <w:proofErr w:type="spellStart"/>
            <w:r>
              <w:rPr>
                <w:color w:val="000000"/>
                <w:sz w:val="20"/>
                <w:lang w:val="en-US" w:eastAsia="en-US"/>
              </w:rPr>
              <w:t>hozzájárulásán</w:t>
            </w:r>
            <w:proofErr w:type="spellEnd"/>
            <w:r>
              <w:rPr>
                <w:color w:val="000000"/>
                <w:sz w:val="20"/>
                <w:lang w:val="en-US" w:eastAsia="en-US"/>
              </w:rPr>
              <w:t xml:space="preserve"> </w:t>
            </w:r>
            <w:proofErr w:type="spellStart"/>
            <w:r>
              <w:rPr>
                <w:color w:val="000000"/>
                <w:sz w:val="20"/>
                <w:lang w:val="en-US" w:eastAsia="en-US"/>
              </w:rPr>
              <w:t>alapul</w:t>
            </w:r>
            <w:proofErr w:type="spellEnd"/>
            <w:r>
              <w:rPr>
                <w:color w:val="000000"/>
                <w:sz w:val="20"/>
                <w:lang w:val="en-US" w:eastAsia="en-US"/>
              </w:rPr>
              <w:t>.</w:t>
            </w:r>
          </w:p>
        </w:tc>
      </w:tr>
    </w:tbl>
    <w:p w14:paraId="52746EE4"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57CF0887" w14:textId="77777777" w:rsidR="00093A9C" w:rsidRDefault="00093A9C">
      <w:pPr>
        <w:pStyle w:val="NormlWeb"/>
        <w:spacing w:before="0" w:beforeAutospacing="0" w:after="0" w:afterAutospacing="0"/>
        <w:jc w:val="both"/>
        <w:rPr>
          <w:sz w:val="20"/>
          <w:szCs w:val="20"/>
        </w:rPr>
      </w:pPr>
    </w:p>
    <w:p w14:paraId="3C870BDE" w14:textId="77777777" w:rsidR="00093A9C" w:rsidRDefault="002D7516">
      <w:pPr>
        <w:pStyle w:val="Default"/>
        <w:numPr>
          <w:ilvl w:val="0"/>
          <w:numId w:val="2"/>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23DF21E9" w14:textId="77777777" w:rsidR="00093A9C" w:rsidRDefault="00093A9C">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224AE74" w14:textId="77777777" w:rsidR="00093A9C" w:rsidRDefault="002D7516">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14456492"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452FF301" w14:textId="77777777" w:rsidR="00093A9C" w:rsidRDefault="002D7516">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w:t>
      </w:r>
      <w:r>
        <w:rPr>
          <w:rFonts w:ascii="Times New Roman" w:hAnsi="Times New Roman" w:cs="Times New Roman"/>
          <w:sz w:val="20"/>
          <w:szCs w:val="20"/>
        </w:rPr>
        <w:lastRenderedPageBreak/>
        <w:t xml:space="preserve">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5B8A4F85" w14:textId="1F0C9216" w:rsidR="00093A9C" w:rsidRDefault="002D7516">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 xml:space="preserve">Nemzeti Adatvédelmi és Információszabadság Hatóságnál kezdeményezhető </w:t>
      </w:r>
      <w:r w:rsidR="002512F0">
        <w:rPr>
          <w:sz w:val="20"/>
          <w:szCs w:val="20"/>
          <w:u w:val="single"/>
        </w:rPr>
        <w:t>eljárások</w:t>
      </w:r>
      <w:r w:rsidR="00135ECD">
        <w:rPr>
          <w:sz w:val="20"/>
          <w:szCs w:val="20"/>
        </w:rPr>
        <w:t xml:space="preserve"> </w:t>
      </w:r>
      <w:r>
        <w:rPr>
          <w:sz w:val="20"/>
          <w:szCs w:val="20"/>
        </w:rPr>
        <w:t>(GDPR 5</w:t>
      </w:r>
      <w:r w:rsidR="009B674E">
        <w:rPr>
          <w:sz w:val="20"/>
          <w:szCs w:val="20"/>
        </w:rPr>
        <w:t>7-58</w:t>
      </w:r>
      <w:r>
        <w:rPr>
          <w:sz w:val="20"/>
          <w:szCs w:val="20"/>
        </w:rPr>
        <w:t xml:space="preserve">. Cikk, 77. cikk, </w:t>
      </w:r>
      <w:proofErr w:type="spellStart"/>
      <w:r>
        <w:rPr>
          <w:sz w:val="20"/>
          <w:szCs w:val="20"/>
        </w:rPr>
        <w:t>Infotv</w:t>
      </w:r>
      <w:proofErr w:type="spellEnd"/>
      <w:r>
        <w:rPr>
          <w:sz w:val="20"/>
          <w:szCs w:val="20"/>
        </w:rPr>
        <w:t>.</w:t>
      </w:r>
      <w:r>
        <w:rPr>
          <w:rStyle w:val="Lbjegyzet-hivatkozs"/>
          <w:sz w:val="20"/>
          <w:szCs w:val="20"/>
        </w:rPr>
        <w:footnoteReference w:id="4"/>
      </w:r>
      <w:r>
        <w:rPr>
          <w:sz w:val="20"/>
          <w:szCs w:val="20"/>
        </w:rPr>
        <w:t xml:space="preserve"> 51/A. (1) bekezdés, 52-54.§, 55.§ (1)-(2), 56-58. §,</w:t>
      </w:r>
      <w:r w:rsidR="0045183D">
        <w:rPr>
          <w:sz w:val="20"/>
          <w:szCs w:val="20"/>
        </w:rPr>
        <w:t xml:space="preserve"> 60-61. §</w:t>
      </w:r>
      <w:r>
        <w:rPr>
          <w:sz w:val="20"/>
          <w:szCs w:val="20"/>
        </w:rPr>
        <w:t>)</w:t>
      </w:r>
    </w:p>
    <w:p w14:paraId="404BC291"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35740620"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F1BBE1C"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281C27A1" w14:textId="77777777" w:rsidR="00E56B82" w:rsidRPr="00A00D06" w:rsidRDefault="00E56B82" w:rsidP="00E56B82">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42318D78" w14:textId="77777777" w:rsidR="00093A9C" w:rsidRDefault="002D7516">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20D0B24"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lásd.fent</w:t>
      </w:r>
      <w:proofErr w:type="spellEnd"/>
      <w:r>
        <w:rPr>
          <w:rFonts w:ascii="Times New Roman" w:hAnsi="Times New Roman" w:cs="Times New Roman"/>
          <w:sz w:val="20"/>
        </w:rPr>
        <w:t xml:space="preserve">). </w:t>
      </w:r>
    </w:p>
    <w:p w14:paraId="49710FB0"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173A1D8"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1C1489DA" w14:textId="77777777" w:rsidR="00093A9C" w:rsidRDefault="002D7516">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5AF93461" w14:textId="77777777" w:rsidR="00093A9C" w:rsidRDefault="002D7516">
      <w:pPr>
        <w:pStyle w:val="Default"/>
        <w:numPr>
          <w:ilvl w:val="0"/>
          <w:numId w:val="4"/>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55B5252" w14:textId="77777777" w:rsidR="00093A9C" w:rsidRDefault="002D7516">
      <w:pPr>
        <w:jc w:val="both"/>
        <w:rPr>
          <w:b/>
          <w:bCs/>
          <w:sz w:val="20"/>
        </w:rPr>
      </w:pPr>
      <w:r>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p w14:paraId="3B71C88A" w14:textId="77777777" w:rsidR="00093A9C" w:rsidRDefault="00093A9C">
      <w:pPr>
        <w:jc w:val="both"/>
        <w:rPr>
          <w:b/>
          <w:bCs/>
          <w:sz w:val="20"/>
        </w:rPr>
      </w:pPr>
    </w:p>
    <w:p w14:paraId="17272B2E" w14:textId="77777777" w:rsidR="00093A9C" w:rsidRDefault="00093A9C">
      <w:pPr>
        <w:jc w:val="both"/>
        <w:rPr>
          <w:b/>
          <w:bCs/>
          <w:sz w:val="20"/>
        </w:rPr>
      </w:pPr>
    </w:p>
    <w:p w14:paraId="54B03D68" w14:textId="77777777" w:rsidR="00093A9C" w:rsidRDefault="00093A9C">
      <w:pPr>
        <w:jc w:val="both"/>
        <w:rPr>
          <w:b/>
          <w:bCs/>
          <w:sz w:val="20"/>
        </w:rPr>
      </w:pPr>
    </w:p>
    <w:p w14:paraId="08309361" w14:textId="77777777" w:rsidR="00093A9C" w:rsidRDefault="00093A9C">
      <w:pPr>
        <w:jc w:val="both"/>
        <w:rPr>
          <w:b/>
          <w:bCs/>
          <w:sz w:val="20"/>
        </w:rPr>
      </w:pPr>
    </w:p>
    <w:p w14:paraId="4A92A67C" w14:textId="77777777" w:rsidR="00093A9C" w:rsidRDefault="00093A9C">
      <w:pPr>
        <w:jc w:val="both"/>
        <w:rPr>
          <w:b/>
          <w:bCs/>
          <w:sz w:val="20"/>
        </w:rPr>
      </w:pPr>
    </w:p>
    <w:p w14:paraId="7709D05D" w14:textId="77777777" w:rsidR="00093A9C" w:rsidRDefault="00093A9C">
      <w:pPr>
        <w:jc w:val="both"/>
        <w:rPr>
          <w:b/>
          <w:bCs/>
          <w:sz w:val="20"/>
        </w:rPr>
      </w:pPr>
    </w:p>
    <w:p w14:paraId="4E8B8083" w14:textId="77777777" w:rsidR="00093A9C" w:rsidRDefault="00093A9C">
      <w:pPr>
        <w:jc w:val="both"/>
        <w:rPr>
          <w:b/>
          <w:bCs/>
          <w:sz w:val="20"/>
        </w:rPr>
      </w:pPr>
    </w:p>
    <w:p w14:paraId="58CDFDD3" w14:textId="77777777" w:rsidR="00093A9C" w:rsidRDefault="00093A9C">
      <w:pPr>
        <w:jc w:val="both"/>
        <w:rPr>
          <w:b/>
          <w:bCs/>
          <w:sz w:val="20"/>
        </w:rPr>
      </w:pPr>
    </w:p>
    <w:sectPr w:rsidR="00093A9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Lőrincsik Éva" w:date="2023-04-19T10:38:00Z" w:initials="DLÉ">
    <w:p w14:paraId="34B1308E" w14:textId="77777777" w:rsidR="0034558F" w:rsidRDefault="0034558F" w:rsidP="009F4975">
      <w:r>
        <w:rPr>
          <w:rStyle w:val="Jegyzethivatkozs"/>
        </w:rPr>
        <w:annotationRef/>
      </w:r>
      <w:r>
        <w:rPr>
          <w:b/>
          <w:bCs/>
          <w:sz w:val="20"/>
        </w:rPr>
        <w:t>Pedagógiai és Pszichológiai Kar</w:t>
      </w:r>
      <w:r>
        <w:rPr>
          <w:sz w:val="20"/>
        </w:rPr>
        <w:t xml:space="preserve"> esetében a kitöltés:</w:t>
      </w:r>
      <w:r>
        <w:rPr>
          <w:sz w:val="20"/>
        </w:rPr>
        <w:br/>
      </w:r>
      <w:r>
        <w:rPr>
          <w:b/>
          <w:bCs/>
          <w:sz w:val="20"/>
        </w:rPr>
        <w:t>felelős szervezeti egység</w:t>
      </w:r>
      <w:r>
        <w:rPr>
          <w:sz w:val="20"/>
        </w:rPr>
        <w:t>: Pedagógiai és Pszichológiai Kar (1075 Budapest, Kazinczy u. 23-27.)</w:t>
      </w:r>
      <w:r>
        <w:rPr>
          <w:sz w:val="20"/>
        </w:rPr>
        <w:br/>
      </w:r>
      <w:r>
        <w:rPr>
          <w:b/>
          <w:bCs/>
          <w:sz w:val="20"/>
        </w:rPr>
        <w:t xml:space="preserve">képviselő neve, tisztsége: </w:t>
      </w:r>
      <w:r>
        <w:rPr>
          <w:sz w:val="20"/>
        </w:rPr>
        <w:t>Dr. Ravaszné dr. Zsolnai Anikó, dékán</w:t>
      </w:r>
    </w:p>
    <w:p w14:paraId="5C8BF5F8" w14:textId="77777777" w:rsidR="0034558F" w:rsidRDefault="0034558F" w:rsidP="009F4975">
      <w:r>
        <w:rPr>
          <w:b/>
          <w:bCs/>
          <w:sz w:val="20"/>
        </w:rPr>
        <w:t>kapcsolattartó: *</w:t>
      </w:r>
      <w:r>
        <w:rPr>
          <w:i/>
          <w:iCs/>
          <w:sz w:val="20"/>
        </w:rPr>
        <w:t xml:space="preserve">intézetenként változik: </w:t>
      </w:r>
      <w:r>
        <w:rPr>
          <w:sz w:val="20"/>
        </w:rPr>
        <w:t>az adott ügyintéző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BF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430A" w16cex:dateUtc="2023-04-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BF5F8" w16cid:durableId="27EA43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CC18" w14:textId="77777777" w:rsidR="00833F5C" w:rsidRDefault="00833F5C">
      <w:r>
        <w:separator/>
      </w:r>
    </w:p>
  </w:endnote>
  <w:endnote w:type="continuationSeparator" w:id="0">
    <w:p w14:paraId="0632FCE3" w14:textId="77777777" w:rsidR="00833F5C" w:rsidRDefault="0083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EE"/>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ˇ§ˇě?"/>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964A" w14:textId="77777777" w:rsidR="00833F5C" w:rsidRDefault="00833F5C">
      <w:r>
        <w:separator/>
      </w:r>
    </w:p>
  </w:footnote>
  <w:footnote w:type="continuationSeparator" w:id="0">
    <w:p w14:paraId="27D1AE93" w14:textId="77777777" w:rsidR="00833F5C" w:rsidRDefault="00833F5C">
      <w:r>
        <w:continuationSeparator/>
      </w:r>
    </w:p>
  </w:footnote>
  <w:footnote w:id="1">
    <w:p w14:paraId="718F787E" w14:textId="77777777" w:rsidR="00093A9C" w:rsidRDefault="002D7516">
      <w:pPr>
        <w:pStyle w:val="Lbjegyzetszveg"/>
      </w:pPr>
      <w:r>
        <w:rPr>
          <w:rStyle w:val="Lbjegyzet-hivatkozs"/>
        </w:rPr>
        <w:footnoteRef/>
      </w:r>
      <w:r>
        <w:t xml:space="preserve"> </w:t>
      </w:r>
      <w:r>
        <w:rPr>
          <w:rFonts w:ascii="Times" w:hAnsi="Times" w:cs="Times"/>
          <w:bCs/>
          <w:color w:val="000000"/>
          <w:sz w:val="18"/>
          <w:szCs w:val="18"/>
        </w:rPr>
        <w:t>a nemzeti felsőoktatásról szóló 2011. évi CCIV. törvény egyes rendelkezéseinek végrehajtásáról</w:t>
      </w:r>
    </w:p>
  </w:footnote>
  <w:footnote w:id="2">
    <w:p w14:paraId="280E68BE" w14:textId="77777777" w:rsidR="00093A9C" w:rsidRDefault="002D7516">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4BD51B50" w14:textId="77777777" w:rsidR="00093A9C" w:rsidRDefault="002D7516">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4985A12E" w14:textId="77777777" w:rsidR="00093A9C" w:rsidRDefault="002D7516">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EDB"/>
    <w:multiLevelType w:val="hybridMultilevel"/>
    <w:tmpl w:val="A9DE3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634C1F"/>
    <w:multiLevelType w:val="multilevel"/>
    <w:tmpl w:val="18634C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3"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3622676">
    <w:abstractNumId w:val="1"/>
  </w:num>
  <w:num w:numId="2" w16cid:durableId="1074744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771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533516">
    <w:abstractNumId w:val="2"/>
  </w:num>
  <w:num w:numId="5" w16cid:durableId="560491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Lőrincsik Éva">
    <w15:presenceInfo w15:providerId="AD" w15:userId="S::lorincsik.eva@ppk.elte.hu::ac8c538d-13a4-4548-b553-938390ddde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6BC7"/>
    <w:rsid w:val="00027A66"/>
    <w:rsid w:val="00041568"/>
    <w:rsid w:val="000459D5"/>
    <w:rsid w:val="0006313E"/>
    <w:rsid w:val="000756F0"/>
    <w:rsid w:val="00083D34"/>
    <w:rsid w:val="00093A9C"/>
    <w:rsid w:val="00093C18"/>
    <w:rsid w:val="0009481F"/>
    <w:rsid w:val="000A5359"/>
    <w:rsid w:val="000C338D"/>
    <w:rsid w:val="000F05CB"/>
    <w:rsid w:val="000F6937"/>
    <w:rsid w:val="000F6B2A"/>
    <w:rsid w:val="0010663B"/>
    <w:rsid w:val="00117CE5"/>
    <w:rsid w:val="001233E5"/>
    <w:rsid w:val="001319F3"/>
    <w:rsid w:val="00135ECD"/>
    <w:rsid w:val="0015087C"/>
    <w:rsid w:val="00152D12"/>
    <w:rsid w:val="001A31C7"/>
    <w:rsid w:val="001B0B98"/>
    <w:rsid w:val="001D15B3"/>
    <w:rsid w:val="001D204B"/>
    <w:rsid w:val="001D3E8A"/>
    <w:rsid w:val="002325ED"/>
    <w:rsid w:val="002413DB"/>
    <w:rsid w:val="002512F0"/>
    <w:rsid w:val="002527FB"/>
    <w:rsid w:val="0028368B"/>
    <w:rsid w:val="002A780D"/>
    <w:rsid w:val="002B24C1"/>
    <w:rsid w:val="002B4CD0"/>
    <w:rsid w:val="002B78ED"/>
    <w:rsid w:val="002C164C"/>
    <w:rsid w:val="002D6C16"/>
    <w:rsid w:val="002D7516"/>
    <w:rsid w:val="002E2098"/>
    <w:rsid w:val="002E4920"/>
    <w:rsid w:val="002E680A"/>
    <w:rsid w:val="00320A8C"/>
    <w:rsid w:val="003316BE"/>
    <w:rsid w:val="003419B5"/>
    <w:rsid w:val="0034558F"/>
    <w:rsid w:val="0036537B"/>
    <w:rsid w:val="003764B3"/>
    <w:rsid w:val="003811A8"/>
    <w:rsid w:val="0038397D"/>
    <w:rsid w:val="003C04F8"/>
    <w:rsid w:val="003C791A"/>
    <w:rsid w:val="003D67D4"/>
    <w:rsid w:val="003F3413"/>
    <w:rsid w:val="003F747C"/>
    <w:rsid w:val="00417D04"/>
    <w:rsid w:val="00422CDC"/>
    <w:rsid w:val="00426917"/>
    <w:rsid w:val="00445B2A"/>
    <w:rsid w:val="0045183D"/>
    <w:rsid w:val="00482BC2"/>
    <w:rsid w:val="004B1AB1"/>
    <w:rsid w:val="004B6D16"/>
    <w:rsid w:val="004D4306"/>
    <w:rsid w:val="004D7A4D"/>
    <w:rsid w:val="004E3814"/>
    <w:rsid w:val="005246DD"/>
    <w:rsid w:val="005377F1"/>
    <w:rsid w:val="0054158D"/>
    <w:rsid w:val="00541C00"/>
    <w:rsid w:val="00557811"/>
    <w:rsid w:val="005724A1"/>
    <w:rsid w:val="005A354B"/>
    <w:rsid w:val="005A6DEA"/>
    <w:rsid w:val="005B4457"/>
    <w:rsid w:val="005F55E3"/>
    <w:rsid w:val="00630CA0"/>
    <w:rsid w:val="0064071A"/>
    <w:rsid w:val="00643C39"/>
    <w:rsid w:val="00663B0A"/>
    <w:rsid w:val="00665856"/>
    <w:rsid w:val="00677586"/>
    <w:rsid w:val="00683EE1"/>
    <w:rsid w:val="006A335F"/>
    <w:rsid w:val="006B5286"/>
    <w:rsid w:val="006D622B"/>
    <w:rsid w:val="006E6A6D"/>
    <w:rsid w:val="006F47DE"/>
    <w:rsid w:val="00703A64"/>
    <w:rsid w:val="00734BC4"/>
    <w:rsid w:val="00743F4F"/>
    <w:rsid w:val="00755B3A"/>
    <w:rsid w:val="0076769D"/>
    <w:rsid w:val="00772275"/>
    <w:rsid w:val="00790FB9"/>
    <w:rsid w:val="007A47BE"/>
    <w:rsid w:val="007B7F3B"/>
    <w:rsid w:val="007D3FAD"/>
    <w:rsid w:val="007E208D"/>
    <w:rsid w:val="007E78A0"/>
    <w:rsid w:val="00820699"/>
    <w:rsid w:val="00821DB0"/>
    <w:rsid w:val="00823203"/>
    <w:rsid w:val="00824126"/>
    <w:rsid w:val="00832E10"/>
    <w:rsid w:val="00833F5C"/>
    <w:rsid w:val="0089169A"/>
    <w:rsid w:val="00893461"/>
    <w:rsid w:val="008F1BD4"/>
    <w:rsid w:val="008F7E6E"/>
    <w:rsid w:val="00911F7C"/>
    <w:rsid w:val="00921581"/>
    <w:rsid w:val="00942F9C"/>
    <w:rsid w:val="0094478D"/>
    <w:rsid w:val="00964E55"/>
    <w:rsid w:val="00986A03"/>
    <w:rsid w:val="009A2CA7"/>
    <w:rsid w:val="009A4600"/>
    <w:rsid w:val="009A5799"/>
    <w:rsid w:val="009B4891"/>
    <w:rsid w:val="009B674E"/>
    <w:rsid w:val="009D7F4C"/>
    <w:rsid w:val="00A0193A"/>
    <w:rsid w:val="00A027BD"/>
    <w:rsid w:val="00A04BBA"/>
    <w:rsid w:val="00A16D02"/>
    <w:rsid w:val="00A447E5"/>
    <w:rsid w:val="00A73155"/>
    <w:rsid w:val="00A74FE0"/>
    <w:rsid w:val="00AA31E9"/>
    <w:rsid w:val="00AC186D"/>
    <w:rsid w:val="00AC2C13"/>
    <w:rsid w:val="00AC3AB8"/>
    <w:rsid w:val="00AE4099"/>
    <w:rsid w:val="00AE5B40"/>
    <w:rsid w:val="00AF0136"/>
    <w:rsid w:val="00AF4BE6"/>
    <w:rsid w:val="00B3503F"/>
    <w:rsid w:val="00B37D93"/>
    <w:rsid w:val="00BA2885"/>
    <w:rsid w:val="00BA4596"/>
    <w:rsid w:val="00BB0889"/>
    <w:rsid w:val="00BB5CCA"/>
    <w:rsid w:val="00BD1E31"/>
    <w:rsid w:val="00BD315A"/>
    <w:rsid w:val="00BF632E"/>
    <w:rsid w:val="00C6160D"/>
    <w:rsid w:val="00C74B8D"/>
    <w:rsid w:val="00C82620"/>
    <w:rsid w:val="00C948AF"/>
    <w:rsid w:val="00CE0B1D"/>
    <w:rsid w:val="00CE589D"/>
    <w:rsid w:val="00CF4162"/>
    <w:rsid w:val="00D0565E"/>
    <w:rsid w:val="00D0761B"/>
    <w:rsid w:val="00D076F9"/>
    <w:rsid w:val="00D11225"/>
    <w:rsid w:val="00D12BD4"/>
    <w:rsid w:val="00D31391"/>
    <w:rsid w:val="00D33FCB"/>
    <w:rsid w:val="00D3422F"/>
    <w:rsid w:val="00D617FB"/>
    <w:rsid w:val="00D64AD4"/>
    <w:rsid w:val="00D67453"/>
    <w:rsid w:val="00D806C7"/>
    <w:rsid w:val="00D879B4"/>
    <w:rsid w:val="00DA5425"/>
    <w:rsid w:val="00E00076"/>
    <w:rsid w:val="00E02D7B"/>
    <w:rsid w:val="00E038D0"/>
    <w:rsid w:val="00E07C17"/>
    <w:rsid w:val="00E21CC3"/>
    <w:rsid w:val="00E21D0F"/>
    <w:rsid w:val="00E22789"/>
    <w:rsid w:val="00E27F57"/>
    <w:rsid w:val="00E403EF"/>
    <w:rsid w:val="00E56B82"/>
    <w:rsid w:val="00E67003"/>
    <w:rsid w:val="00E7586E"/>
    <w:rsid w:val="00E81B03"/>
    <w:rsid w:val="00EA22A5"/>
    <w:rsid w:val="00EA6316"/>
    <w:rsid w:val="00EB4B5E"/>
    <w:rsid w:val="00EC1715"/>
    <w:rsid w:val="00EC3546"/>
    <w:rsid w:val="00EC7053"/>
    <w:rsid w:val="00ED6A8F"/>
    <w:rsid w:val="00ED7633"/>
    <w:rsid w:val="00EE60BE"/>
    <w:rsid w:val="00EF3207"/>
    <w:rsid w:val="00F0143A"/>
    <w:rsid w:val="00F11C3D"/>
    <w:rsid w:val="00F15017"/>
    <w:rsid w:val="00F17FDE"/>
    <w:rsid w:val="00F52D8B"/>
    <w:rsid w:val="00F62B79"/>
    <w:rsid w:val="00F873AB"/>
    <w:rsid w:val="00F93983"/>
    <w:rsid w:val="00FB4728"/>
    <w:rsid w:val="00FC3471"/>
    <w:rsid w:val="053B0DB5"/>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3B7E"/>
  <w15:docId w15:val="{320627C0-6C7C-4877-9A9D-63928369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pPr>
      <w:spacing w:before="100" w:beforeAutospacing="1" w:after="100" w:afterAutospacing="1"/>
    </w:pPr>
    <w:rPr>
      <w:szCs w:val="24"/>
    </w:rPr>
  </w:style>
  <w:style w:type="character" w:styleId="Jegyzethivatkozs">
    <w:name w:val="annotation reference"/>
    <w:basedOn w:val="Bekezdsalapbettpusa"/>
    <w:uiPriority w:val="99"/>
    <w:semiHidden/>
    <w:unhideWhenUsed/>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qFormat/>
    <w:rPr>
      <w:color w:val="006600"/>
      <w:u w:val="single"/>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Vltozat1">
    <w:name w:val="Változat1"/>
    <w:hidden/>
    <w:uiPriority w:val="99"/>
    <w:semiHidden/>
    <w:pPr>
      <w:spacing w:after="0" w:line="240" w:lineRule="auto"/>
    </w:pPr>
    <w:rPr>
      <w:rFonts w:ascii="Times New Roman" w:eastAsia="Times New Roman" w:hAnsi="Times New Roman" w:cs="Times New Roman"/>
      <w:sz w:val="24"/>
    </w:rPr>
  </w:style>
  <w:style w:type="paragraph" w:styleId="Vltozat">
    <w:name w:val="Revision"/>
    <w:hidden/>
    <w:uiPriority w:val="99"/>
    <w:semiHidden/>
    <w:rsid w:val="00A73155"/>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4911">
      <w:bodyDiv w:val="1"/>
      <w:marLeft w:val="0"/>
      <w:marRight w:val="0"/>
      <w:marTop w:val="0"/>
      <w:marBottom w:val="0"/>
      <w:divBdr>
        <w:top w:val="none" w:sz="0" w:space="0" w:color="auto"/>
        <w:left w:val="none" w:sz="0" w:space="0" w:color="auto"/>
        <w:bottom w:val="none" w:sz="0" w:space="0" w:color="auto"/>
        <w:right w:val="none" w:sz="0" w:space="0" w:color="auto"/>
      </w:divBdr>
      <w:divsChild>
        <w:div w:id="705757258">
          <w:marLeft w:val="0"/>
          <w:marRight w:val="0"/>
          <w:marTop w:val="0"/>
          <w:marBottom w:val="0"/>
          <w:divBdr>
            <w:top w:val="none" w:sz="0" w:space="0" w:color="auto"/>
            <w:left w:val="none" w:sz="0" w:space="0" w:color="auto"/>
            <w:bottom w:val="none" w:sz="0" w:space="0" w:color="auto"/>
            <w:right w:val="none" w:sz="0" w:space="0" w:color="auto"/>
          </w:divBdr>
        </w:div>
      </w:divsChild>
    </w:div>
    <w:div w:id="113718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8ED6-38A3-44D9-A8B1-0D966CC0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2294</Words>
  <Characters>15836</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Lőrincsik Éva</cp:lastModifiedBy>
  <cp:revision>4</cp:revision>
  <dcterms:created xsi:type="dcterms:W3CDTF">2023-04-19T08:35:00Z</dcterms:created>
  <dcterms:modified xsi:type="dcterms:W3CDTF">2023-04-19T08:38:00Z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